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7D7EB" w14:textId="77777777" w:rsidR="00A60401" w:rsidRPr="00FD18F6" w:rsidRDefault="00A60401" w:rsidP="00A60401">
      <w:pPr>
        <w:jc w:val="center"/>
        <w:rPr>
          <w:rFonts w:ascii="Arial" w:hAnsi="Arial" w:cs="Arial"/>
          <w:b/>
          <w:i/>
          <w:sz w:val="48"/>
          <w:szCs w:val="48"/>
        </w:rPr>
      </w:pPr>
      <w:r>
        <w:rPr>
          <w:rFonts w:ascii="Arial" w:hAnsi="Arial" w:cs="Arial"/>
          <w:b/>
          <w:i/>
          <w:sz w:val="48"/>
          <w:szCs w:val="48"/>
        </w:rPr>
        <w:t>How Big Are Those Shoes?</w:t>
      </w:r>
    </w:p>
    <w:p w14:paraId="149349A9" w14:textId="77777777" w:rsidR="00A60401" w:rsidRDefault="00A60401" w:rsidP="00A60401">
      <w:pPr>
        <w:ind w:left="-90"/>
        <w:jc w:val="center"/>
      </w:pPr>
      <w:r w:rsidRPr="0045051A">
        <w:rPr>
          <w:rFonts w:ascii="Arial" w:hAnsi="Arial" w:cs="Arial"/>
          <w:noProof/>
        </w:rPr>
        <mc:AlternateContent>
          <mc:Choice Requires="wps">
            <w:drawing>
              <wp:anchor distT="0" distB="0" distL="114300" distR="114300" simplePos="0" relativeHeight="251708416" behindDoc="1" locked="0" layoutInCell="1" allowOverlap="1" wp14:anchorId="338F7DB9" wp14:editId="22D6F142">
                <wp:simplePos x="0" y="0"/>
                <wp:positionH relativeFrom="column">
                  <wp:posOffset>3526</wp:posOffset>
                </wp:positionH>
                <wp:positionV relativeFrom="page">
                  <wp:posOffset>866140</wp:posOffset>
                </wp:positionV>
                <wp:extent cx="6638400" cy="563770"/>
                <wp:effectExtent l="25400" t="25400" r="16510" b="20955"/>
                <wp:wrapNone/>
                <wp:docPr id="15" name="Rounded Rectangle 15"/>
                <wp:cNvGraphicFramePr/>
                <a:graphic xmlns:a="http://schemas.openxmlformats.org/drawingml/2006/main">
                  <a:graphicData uri="http://schemas.microsoft.com/office/word/2010/wordprocessingShape">
                    <wps:wsp>
                      <wps:cNvSpPr/>
                      <wps:spPr>
                        <a:xfrm>
                          <a:off x="0" y="0"/>
                          <a:ext cx="6638400" cy="563770"/>
                        </a:xfrm>
                        <a:prstGeom prst="roundRect">
                          <a:avLst/>
                        </a:prstGeom>
                        <a:solidFill>
                          <a:srgbClr val="A6A8AB"/>
                        </a:solid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3C35883" id="Rounded Rectangle 15" o:spid="_x0000_s1026" style="position:absolute;margin-left:.3pt;margin-top:68.2pt;width:522.7pt;height:44.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" fillcolor="#a6a8ab" strokecolor="black [3200]" strokeweight="3pt">
                <w10:wrap anchory="page"/>
              </v:roundrect>
            </w:pict>
          </mc:Fallback>
        </mc:AlternateContent>
      </w:r>
    </w:p>
    <w:tbl>
      <w:tblPr>
        <w:tblStyle w:val="TableGrid"/>
        <w:tblW w:w="105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1"/>
        <w:gridCol w:w="3617"/>
        <w:gridCol w:w="2795"/>
      </w:tblGrid>
      <w:tr w:rsidR="00A60401" w:rsidRPr="008748D9" w14:paraId="740455D1" w14:textId="77777777" w:rsidTr="00EA4883">
        <w:trPr>
          <w:trHeight w:val="671"/>
        </w:trPr>
        <w:tc>
          <w:tcPr>
            <w:tcW w:w="4161" w:type="dxa"/>
          </w:tcPr>
          <w:p w14:paraId="717D9276" w14:textId="77777777" w:rsidR="00A60401" w:rsidRPr="008748D9" w:rsidRDefault="00A60401" w:rsidP="00EA4883">
            <w:pPr>
              <w:jc w:val="center"/>
              <w:rPr>
                <w:rFonts w:ascii="Arial" w:hAnsi="Arial" w:cs="Arial"/>
                <w:b/>
                <w:bCs/>
                <w:u w:val="single"/>
              </w:rPr>
            </w:pPr>
            <w:r w:rsidRPr="008748D9">
              <w:rPr>
                <w:rFonts w:ascii="Arial" w:hAnsi="Arial" w:cs="Arial"/>
                <w:b/>
                <w:bCs/>
                <w:u w:val="single"/>
              </w:rPr>
              <w:t>Assessment Type</w:t>
            </w:r>
          </w:p>
          <w:p w14:paraId="7968B04D" w14:textId="77777777" w:rsidR="00A60401" w:rsidRPr="008748D9" w:rsidRDefault="00A60401" w:rsidP="00EA4883">
            <w:pPr>
              <w:jc w:val="center"/>
              <w:rPr>
                <w:rFonts w:ascii="Arial" w:hAnsi="Arial" w:cs="Arial"/>
              </w:rPr>
            </w:pPr>
            <w:r>
              <w:rPr>
                <w:rFonts w:ascii="Arial" w:hAnsi="Arial" w:cs="Arial"/>
              </w:rPr>
              <w:t>Real-life Application of Mathematics</w:t>
            </w:r>
          </w:p>
        </w:tc>
        <w:tc>
          <w:tcPr>
            <w:tcW w:w="3617" w:type="dxa"/>
          </w:tcPr>
          <w:p w14:paraId="40406858" w14:textId="77777777" w:rsidR="00A60401" w:rsidRPr="008748D9" w:rsidRDefault="00A60401" w:rsidP="00EA4883">
            <w:pPr>
              <w:jc w:val="center"/>
              <w:rPr>
                <w:rFonts w:ascii="Arial" w:hAnsi="Arial" w:cs="Arial"/>
                <w:b/>
                <w:bCs/>
                <w:u w:val="single"/>
              </w:rPr>
            </w:pPr>
            <w:r w:rsidRPr="008748D9">
              <w:rPr>
                <w:rFonts w:ascii="Arial" w:hAnsi="Arial" w:cs="Arial"/>
                <w:b/>
                <w:bCs/>
                <w:u w:val="single"/>
              </w:rPr>
              <w:t>Recommended Grade Level</w:t>
            </w:r>
          </w:p>
          <w:p w14:paraId="01EFC0E1" w14:textId="77777777" w:rsidR="00A60401" w:rsidRPr="008748D9" w:rsidRDefault="00A60401" w:rsidP="00EA4883">
            <w:pPr>
              <w:jc w:val="center"/>
              <w:rPr>
                <w:rFonts w:ascii="Arial" w:hAnsi="Arial" w:cs="Arial"/>
              </w:rPr>
            </w:pPr>
            <w:r>
              <w:rPr>
                <w:rFonts w:ascii="Arial" w:hAnsi="Arial" w:cs="Arial"/>
              </w:rPr>
              <w:t>Grade 9 (MYP4) Extended</w:t>
            </w:r>
          </w:p>
        </w:tc>
        <w:tc>
          <w:tcPr>
            <w:tcW w:w="2795" w:type="dxa"/>
          </w:tcPr>
          <w:p w14:paraId="65C72119" w14:textId="77777777" w:rsidR="00A60401" w:rsidRDefault="00A60401" w:rsidP="00EA4883">
            <w:pPr>
              <w:jc w:val="center"/>
              <w:rPr>
                <w:rFonts w:ascii="Arial" w:hAnsi="Arial" w:cs="Arial"/>
                <w:b/>
                <w:bCs/>
                <w:u w:val="single"/>
              </w:rPr>
            </w:pPr>
            <w:r w:rsidRPr="00F75AD2">
              <w:rPr>
                <w:rFonts w:ascii="Arial" w:hAnsi="Arial" w:cs="Arial"/>
                <w:b/>
                <w:bCs/>
                <w:u w:val="single"/>
              </w:rPr>
              <w:t>MYP Criterion Level</w:t>
            </w:r>
          </w:p>
          <w:p w14:paraId="234DA01E" w14:textId="77777777" w:rsidR="00A60401" w:rsidRPr="00F75AD2" w:rsidRDefault="00A60401" w:rsidP="00EA4883">
            <w:pPr>
              <w:jc w:val="center"/>
              <w:rPr>
                <w:rFonts w:ascii="Arial" w:hAnsi="Arial" w:cs="Arial"/>
              </w:rPr>
            </w:pPr>
            <w:r w:rsidRPr="00F75AD2">
              <w:rPr>
                <w:rFonts w:ascii="Arial" w:hAnsi="Arial" w:cs="Arial"/>
              </w:rPr>
              <w:t xml:space="preserve">MYP </w:t>
            </w:r>
            <w:r>
              <w:rPr>
                <w:rFonts w:ascii="Arial" w:hAnsi="Arial" w:cs="Arial"/>
              </w:rPr>
              <w:t>5</w:t>
            </w:r>
          </w:p>
        </w:tc>
      </w:tr>
    </w:tbl>
    <w:p w14:paraId="655D3899" w14:textId="77777777" w:rsidR="00A60401" w:rsidRDefault="00A60401" w:rsidP="00A60401">
      <w:pPr>
        <w:rPr>
          <w:rFonts w:ascii="Arial" w:hAnsi="Arial" w:cs="Arial"/>
        </w:rPr>
      </w:pPr>
      <w:r w:rsidRPr="00FD18F6">
        <w:rPr>
          <w:rFonts w:ascii="Arial" w:hAnsi="Arial" w:cs="Arial"/>
          <w:noProof/>
        </w:rPr>
        <mc:AlternateContent>
          <mc:Choice Requires="wps">
            <w:drawing>
              <wp:anchor distT="0" distB="0" distL="114300" distR="114300" simplePos="0" relativeHeight="251709440" behindDoc="1" locked="0" layoutInCell="1" allowOverlap="1" wp14:anchorId="2AF23CA8" wp14:editId="2A0DBE0B">
                <wp:simplePos x="0" y="0"/>
                <wp:positionH relativeFrom="column">
                  <wp:posOffset>9525</wp:posOffset>
                </wp:positionH>
                <wp:positionV relativeFrom="page">
                  <wp:posOffset>1570355</wp:posOffset>
                </wp:positionV>
                <wp:extent cx="6638290" cy="1111250"/>
                <wp:effectExtent l="12700" t="12700" r="29210" b="31750"/>
                <wp:wrapNone/>
                <wp:docPr id="16" name="Rounded Rectangle 16"/>
                <wp:cNvGraphicFramePr/>
                <a:graphic xmlns:a="http://schemas.openxmlformats.org/drawingml/2006/main">
                  <a:graphicData uri="http://schemas.microsoft.com/office/word/2010/wordprocessingShape">
                    <wps:wsp>
                      <wps:cNvSpPr/>
                      <wps:spPr>
                        <a:xfrm>
                          <a:off x="0" y="0"/>
                          <a:ext cx="6638290" cy="1111250"/>
                        </a:xfrm>
                        <a:prstGeom prst="roundRect">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60F5814" id="Rounded Rectangle 16" o:spid="_x0000_s1026" style="position:absolute;margin-left:.75pt;margin-top:123.65pt;width:522.7pt;height:8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" filled="f" strokecolor="black [3200]" strokeweight="3pt">
                <w10:wrap anchory="page"/>
              </v:roundrect>
            </w:pict>
          </mc:Fallback>
        </mc:AlternateContent>
      </w:r>
    </w:p>
    <w:p w14:paraId="44512138" w14:textId="77777777" w:rsidR="00A60401" w:rsidRDefault="00A60401" w:rsidP="00A60401">
      <w:pPr>
        <w:rPr>
          <w:rFonts w:ascii="Arial" w:hAnsi="Arial" w:cs="Arial"/>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0"/>
        <w:gridCol w:w="4332"/>
      </w:tblGrid>
      <w:tr w:rsidR="00A60401" w:rsidRPr="00F75AD2" w14:paraId="31A12DC7" w14:textId="77777777" w:rsidTr="00EA4883">
        <w:trPr>
          <w:trHeight w:val="881"/>
        </w:trPr>
        <w:tc>
          <w:tcPr>
            <w:tcW w:w="6300" w:type="dxa"/>
          </w:tcPr>
          <w:p w14:paraId="777440CD" w14:textId="77777777" w:rsidR="00A60401" w:rsidRPr="00F75AD2" w:rsidRDefault="00A60401" w:rsidP="00EA4883">
            <w:pPr>
              <w:rPr>
                <w:rFonts w:ascii="Arial" w:hAnsi="Arial" w:cs="Arial"/>
                <w:b/>
                <w:bCs/>
                <w:u w:val="single"/>
              </w:rPr>
            </w:pPr>
            <w:r>
              <w:rPr>
                <w:rFonts w:ascii="Arial" w:hAnsi="Arial" w:cs="Arial"/>
                <w:b/>
                <w:bCs/>
                <w:u w:val="single"/>
              </w:rPr>
              <w:t xml:space="preserve">MYP </w:t>
            </w:r>
            <w:r w:rsidRPr="00F75AD2">
              <w:rPr>
                <w:rFonts w:ascii="Arial" w:hAnsi="Arial" w:cs="Arial"/>
                <w:b/>
                <w:bCs/>
                <w:u w:val="single"/>
              </w:rPr>
              <w:t>Assessment Criteria</w:t>
            </w:r>
          </w:p>
          <w:p w14:paraId="41E6E20C" w14:textId="77777777" w:rsidR="00A60401" w:rsidRDefault="00A60401" w:rsidP="00EA4883">
            <w:pPr>
              <w:rPr>
                <w:rFonts w:ascii="Arial" w:hAnsi="Arial" w:cs="Arial"/>
              </w:rPr>
            </w:pPr>
            <w:r>
              <w:rPr>
                <w:rFonts w:ascii="Arial" w:hAnsi="Arial" w:cs="Arial"/>
              </w:rPr>
              <w:t>Criterion D: Applying mathematics in real-life contexts</w:t>
            </w:r>
          </w:p>
          <w:p w14:paraId="517ABDA6" w14:textId="77777777" w:rsidR="00A60401" w:rsidRPr="008748D9" w:rsidRDefault="00A60401" w:rsidP="00EA4883">
            <w:pPr>
              <w:rPr>
                <w:rFonts w:ascii="Arial" w:hAnsi="Arial" w:cs="Arial"/>
              </w:rPr>
            </w:pPr>
          </w:p>
        </w:tc>
        <w:tc>
          <w:tcPr>
            <w:tcW w:w="4332" w:type="dxa"/>
          </w:tcPr>
          <w:p w14:paraId="6CCA7A98" w14:textId="77777777" w:rsidR="00A60401" w:rsidRPr="00F75AD2" w:rsidRDefault="00A60401" w:rsidP="00EA4883">
            <w:pPr>
              <w:rPr>
                <w:rFonts w:ascii="Arial" w:hAnsi="Arial" w:cs="Arial"/>
                <w:b/>
                <w:bCs/>
                <w:u w:val="single"/>
              </w:rPr>
            </w:pPr>
            <w:r w:rsidRPr="00F75AD2">
              <w:rPr>
                <w:rFonts w:ascii="Arial" w:hAnsi="Arial" w:cs="Arial"/>
                <w:b/>
                <w:bCs/>
                <w:u w:val="single"/>
              </w:rPr>
              <w:t>MYP Command Terms Used</w:t>
            </w:r>
          </w:p>
          <w:p w14:paraId="2ECE0BA3" w14:textId="77777777" w:rsidR="00A60401" w:rsidRPr="00F75AD2" w:rsidRDefault="00A60401" w:rsidP="00EA4883">
            <w:pPr>
              <w:rPr>
                <w:rFonts w:ascii="Arial" w:hAnsi="Arial" w:cs="Arial"/>
              </w:rPr>
            </w:pPr>
            <w:r>
              <w:rPr>
                <w:rFonts w:ascii="Arial" w:hAnsi="Arial" w:cs="Arial"/>
              </w:rPr>
              <w:t xml:space="preserve">identify, apply, find, describe, select, apply, discuss, suggest, explain, justify, use, </w:t>
            </w:r>
          </w:p>
        </w:tc>
      </w:tr>
    </w:tbl>
    <w:p w14:paraId="0F6602AA" w14:textId="77777777" w:rsidR="00A60401" w:rsidRDefault="00A60401" w:rsidP="00A60401">
      <w:pPr>
        <w:rPr>
          <w:rFonts w:ascii="Arial" w:hAnsi="Arial" w:cs="Arial"/>
        </w:rPr>
      </w:pPr>
    </w:p>
    <w:p w14:paraId="5780DF4A" w14:textId="77777777" w:rsidR="00A60401" w:rsidRDefault="00A60401" w:rsidP="00A60401">
      <w:pPr>
        <w:rPr>
          <w:rFonts w:ascii="Arial" w:hAnsi="Arial" w:cs="Arial"/>
        </w:rPr>
      </w:pPr>
    </w:p>
    <w:p w14:paraId="0603082E" w14:textId="77777777" w:rsidR="00A60401" w:rsidRDefault="00A60401" w:rsidP="00A60401">
      <w:pPr>
        <w:rPr>
          <w:rFonts w:ascii="Arial" w:hAnsi="Arial" w:cs="Arial"/>
        </w:rPr>
      </w:pPr>
      <w:r w:rsidRPr="00FD18F6">
        <w:rPr>
          <w:rFonts w:ascii="Arial" w:hAnsi="Arial" w:cs="Arial"/>
          <w:noProof/>
        </w:rPr>
        <mc:AlternateContent>
          <mc:Choice Requires="wps">
            <w:drawing>
              <wp:anchor distT="0" distB="0" distL="114300" distR="114300" simplePos="0" relativeHeight="251710464" behindDoc="1" locked="0" layoutInCell="1" allowOverlap="1" wp14:anchorId="6C406AA2" wp14:editId="7E47C35B">
                <wp:simplePos x="0" y="0"/>
                <wp:positionH relativeFrom="column">
                  <wp:posOffset>1270</wp:posOffset>
                </wp:positionH>
                <wp:positionV relativeFrom="page">
                  <wp:posOffset>2827655</wp:posOffset>
                </wp:positionV>
                <wp:extent cx="6638290" cy="941070"/>
                <wp:effectExtent l="12700" t="12700" r="29210" b="24130"/>
                <wp:wrapNone/>
                <wp:docPr id="17" name="Rounded Rectangle 17"/>
                <wp:cNvGraphicFramePr/>
                <a:graphic xmlns:a="http://schemas.openxmlformats.org/drawingml/2006/main">
                  <a:graphicData uri="http://schemas.microsoft.com/office/word/2010/wordprocessingShape">
                    <wps:wsp>
                      <wps:cNvSpPr/>
                      <wps:spPr>
                        <a:xfrm>
                          <a:off x="0" y="0"/>
                          <a:ext cx="6638290" cy="941070"/>
                        </a:xfrm>
                        <a:prstGeom prst="roundRect">
                          <a:avLst/>
                        </a:prstGeom>
                        <a:solidFill>
                          <a:srgbClr val="FAAF40"/>
                        </a:solid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3FBBCF9" id="Rounded Rectangle 17" o:spid="_x0000_s1026" style="position:absolute;margin-left:.1pt;margin-top:222.65pt;width:522.7pt;height:74.1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" fillcolor="#faaf40" strokecolor="black [3200]" strokeweight="3pt">
                <w10:wrap anchory="page"/>
              </v:round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8"/>
        <w:gridCol w:w="5242"/>
      </w:tblGrid>
      <w:tr w:rsidR="00A60401" w14:paraId="54810D91" w14:textId="77777777" w:rsidTr="00EA4883">
        <w:trPr>
          <w:trHeight w:val="593"/>
        </w:trPr>
        <w:tc>
          <w:tcPr>
            <w:tcW w:w="10790" w:type="dxa"/>
            <w:gridSpan w:val="2"/>
          </w:tcPr>
          <w:p w14:paraId="3D5D8E93" w14:textId="77777777" w:rsidR="00A60401" w:rsidRPr="00AF42E8" w:rsidRDefault="00A60401" w:rsidP="00EA4883">
            <w:pPr>
              <w:jc w:val="center"/>
              <w:rPr>
                <w:rFonts w:ascii="Arial" w:hAnsi="Arial" w:cs="Arial"/>
                <w:b/>
                <w:bCs/>
                <w:u w:val="single"/>
              </w:rPr>
            </w:pPr>
            <w:r>
              <w:rPr>
                <w:rFonts w:ascii="Arial" w:hAnsi="Arial" w:cs="Arial"/>
                <w:b/>
                <w:bCs/>
                <w:u w:val="single"/>
              </w:rPr>
              <w:t xml:space="preserve">MYP </w:t>
            </w:r>
            <w:r w:rsidRPr="00AF42E8">
              <w:rPr>
                <w:rFonts w:ascii="Arial" w:hAnsi="Arial" w:cs="Arial"/>
                <w:b/>
                <w:bCs/>
                <w:u w:val="single"/>
              </w:rPr>
              <w:t>Global Context</w:t>
            </w:r>
          </w:p>
          <w:p w14:paraId="49336A47" w14:textId="77777777" w:rsidR="00A60401" w:rsidRDefault="00A60401" w:rsidP="00EA4883">
            <w:pPr>
              <w:jc w:val="center"/>
              <w:rPr>
                <w:rFonts w:ascii="Arial" w:hAnsi="Arial" w:cs="Arial"/>
              </w:rPr>
            </w:pPr>
            <w:r>
              <w:rPr>
                <w:rFonts w:ascii="Arial" w:hAnsi="Arial" w:cs="Arial"/>
              </w:rPr>
              <w:t>Orientation in space and time</w:t>
            </w:r>
          </w:p>
        </w:tc>
      </w:tr>
      <w:tr w:rsidR="00A60401" w14:paraId="3F357C6A" w14:textId="77777777" w:rsidTr="00EA4883">
        <w:trPr>
          <w:trHeight w:val="611"/>
        </w:trPr>
        <w:tc>
          <w:tcPr>
            <w:tcW w:w="5395" w:type="dxa"/>
          </w:tcPr>
          <w:p w14:paraId="75F26377" w14:textId="77777777" w:rsidR="00A60401" w:rsidRPr="00AF42E8" w:rsidRDefault="00A60401" w:rsidP="00EA4883">
            <w:pPr>
              <w:jc w:val="center"/>
              <w:rPr>
                <w:rFonts w:ascii="Arial" w:hAnsi="Arial" w:cs="Arial"/>
                <w:b/>
                <w:bCs/>
                <w:u w:val="single"/>
              </w:rPr>
            </w:pPr>
            <w:r>
              <w:rPr>
                <w:rFonts w:ascii="Arial" w:hAnsi="Arial" w:cs="Arial"/>
                <w:b/>
                <w:bCs/>
                <w:u w:val="single"/>
              </w:rPr>
              <w:t xml:space="preserve">MYP </w:t>
            </w:r>
            <w:r w:rsidRPr="00AF42E8">
              <w:rPr>
                <w:rFonts w:ascii="Arial" w:hAnsi="Arial" w:cs="Arial"/>
                <w:b/>
                <w:bCs/>
                <w:u w:val="single"/>
              </w:rPr>
              <w:t>Key Concepts</w:t>
            </w:r>
          </w:p>
          <w:p w14:paraId="6EDECCBB" w14:textId="77777777" w:rsidR="00A60401" w:rsidRDefault="00A60401" w:rsidP="00EA4883">
            <w:pPr>
              <w:jc w:val="center"/>
              <w:rPr>
                <w:rFonts w:ascii="Arial" w:hAnsi="Arial" w:cs="Arial"/>
              </w:rPr>
            </w:pPr>
            <w:r>
              <w:rPr>
                <w:rFonts w:ascii="Arial" w:hAnsi="Arial" w:cs="Arial"/>
              </w:rPr>
              <w:t>Form</w:t>
            </w:r>
          </w:p>
        </w:tc>
        <w:tc>
          <w:tcPr>
            <w:tcW w:w="5395" w:type="dxa"/>
          </w:tcPr>
          <w:p w14:paraId="74610F8D" w14:textId="77777777" w:rsidR="00A60401" w:rsidRPr="00AF42E8" w:rsidRDefault="00A60401" w:rsidP="00EA4883">
            <w:pPr>
              <w:jc w:val="center"/>
              <w:rPr>
                <w:rFonts w:ascii="Arial" w:hAnsi="Arial" w:cs="Arial"/>
                <w:b/>
                <w:bCs/>
                <w:u w:val="single"/>
              </w:rPr>
            </w:pPr>
            <w:r>
              <w:rPr>
                <w:rFonts w:ascii="Arial" w:hAnsi="Arial" w:cs="Arial"/>
                <w:b/>
                <w:bCs/>
                <w:u w:val="single"/>
              </w:rPr>
              <w:t xml:space="preserve">MYP </w:t>
            </w:r>
            <w:r w:rsidRPr="00AF42E8">
              <w:rPr>
                <w:rFonts w:ascii="Arial" w:hAnsi="Arial" w:cs="Arial"/>
                <w:b/>
                <w:bCs/>
                <w:u w:val="single"/>
              </w:rPr>
              <w:t>Related Concepts</w:t>
            </w:r>
          </w:p>
          <w:p w14:paraId="4A9E8A89" w14:textId="77777777" w:rsidR="00A60401" w:rsidRDefault="00A60401" w:rsidP="00EA4883">
            <w:pPr>
              <w:jc w:val="center"/>
              <w:rPr>
                <w:rFonts w:ascii="Arial" w:hAnsi="Arial" w:cs="Arial"/>
              </w:rPr>
            </w:pPr>
            <w:r>
              <w:rPr>
                <w:rFonts w:ascii="Arial" w:hAnsi="Arial" w:cs="Arial"/>
              </w:rPr>
              <w:t>Space, Models, Representation</w:t>
            </w:r>
          </w:p>
        </w:tc>
      </w:tr>
    </w:tbl>
    <w:p w14:paraId="01F2D5C3" w14:textId="77777777" w:rsidR="00A60401" w:rsidRDefault="00A60401" w:rsidP="00A60401">
      <w:pPr>
        <w:rPr>
          <w:rFonts w:ascii="Arial" w:hAnsi="Arial" w:cs="Arial"/>
        </w:rPr>
      </w:pPr>
      <w:r w:rsidRPr="00FD18F6">
        <w:rPr>
          <w:rFonts w:ascii="Arial" w:hAnsi="Arial" w:cs="Arial"/>
          <w:noProof/>
        </w:rPr>
        <mc:AlternateContent>
          <mc:Choice Requires="wps">
            <w:drawing>
              <wp:anchor distT="0" distB="0" distL="114300" distR="114300" simplePos="0" relativeHeight="251711488" behindDoc="1" locked="0" layoutInCell="1" allowOverlap="1" wp14:anchorId="221E79AA" wp14:editId="062E2F20">
                <wp:simplePos x="0" y="0"/>
                <wp:positionH relativeFrom="column">
                  <wp:posOffset>0</wp:posOffset>
                </wp:positionH>
                <wp:positionV relativeFrom="page">
                  <wp:posOffset>3898900</wp:posOffset>
                </wp:positionV>
                <wp:extent cx="6638290" cy="1993900"/>
                <wp:effectExtent l="12700" t="12700" r="29210" b="25400"/>
                <wp:wrapNone/>
                <wp:docPr id="6" name="Rounded Rectangle 6"/>
                <wp:cNvGraphicFramePr/>
                <a:graphic xmlns:a="http://schemas.openxmlformats.org/drawingml/2006/main">
                  <a:graphicData uri="http://schemas.microsoft.com/office/word/2010/wordprocessingShape">
                    <wps:wsp>
                      <wps:cNvSpPr/>
                      <wps:spPr>
                        <a:xfrm>
                          <a:off x="0" y="0"/>
                          <a:ext cx="6638290" cy="1993900"/>
                        </a:xfrm>
                        <a:prstGeom prst="roundRect">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DAE0DD9" id="Rounded Rectangle 6" o:spid="_x0000_s1026" style="position:absolute;margin-left:0;margin-top:307pt;width:522.7pt;height:157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" filled="f" strokecolor="black [3200]" strokeweight="3pt">
                <w10:wrap anchory="page"/>
              </v:roundrect>
            </w:pict>
          </mc:Fallback>
        </mc:AlternateContent>
      </w:r>
    </w:p>
    <w:p w14:paraId="5BFF58DA" w14:textId="77777777" w:rsidR="00A60401" w:rsidRDefault="00A60401" w:rsidP="00A60401">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5234"/>
      </w:tblGrid>
      <w:tr w:rsidR="00A60401" w14:paraId="1BAEBDB5" w14:textId="77777777" w:rsidTr="00EA4883">
        <w:trPr>
          <w:trHeight w:val="720"/>
        </w:trPr>
        <w:tc>
          <w:tcPr>
            <w:tcW w:w="10790" w:type="dxa"/>
            <w:gridSpan w:val="2"/>
          </w:tcPr>
          <w:p w14:paraId="6E009A2E" w14:textId="77777777" w:rsidR="00A60401" w:rsidRPr="00AF42E8" w:rsidRDefault="00A60401" w:rsidP="00EA4883">
            <w:pPr>
              <w:jc w:val="center"/>
              <w:rPr>
                <w:rFonts w:ascii="Arial" w:hAnsi="Arial" w:cs="Arial"/>
                <w:b/>
                <w:bCs/>
                <w:u w:val="single"/>
              </w:rPr>
            </w:pPr>
            <w:r>
              <w:rPr>
                <w:rFonts w:ascii="Arial" w:hAnsi="Arial" w:cs="Arial"/>
                <w:b/>
                <w:bCs/>
                <w:u w:val="single"/>
              </w:rPr>
              <w:t>MYP Branch of Mathematics</w:t>
            </w:r>
          </w:p>
          <w:p w14:paraId="2827D8A3" w14:textId="77777777" w:rsidR="00A60401" w:rsidRDefault="00A60401" w:rsidP="00EA4883">
            <w:pPr>
              <w:jc w:val="center"/>
              <w:rPr>
                <w:rFonts w:ascii="Arial" w:hAnsi="Arial" w:cs="Arial"/>
              </w:rPr>
            </w:pPr>
            <w:r>
              <w:rPr>
                <w:rFonts w:ascii="Arial" w:hAnsi="Arial" w:cs="Arial"/>
              </w:rPr>
              <w:t>Numerical and abstract reasoning</w:t>
            </w:r>
          </w:p>
        </w:tc>
      </w:tr>
      <w:tr w:rsidR="00A60401" w14:paraId="4BD2E5F4" w14:textId="77777777" w:rsidTr="00EA4883">
        <w:trPr>
          <w:trHeight w:val="917"/>
        </w:trPr>
        <w:tc>
          <w:tcPr>
            <w:tcW w:w="5395" w:type="dxa"/>
          </w:tcPr>
          <w:p w14:paraId="19B09017" w14:textId="77777777" w:rsidR="00A60401" w:rsidRPr="00AF42E8" w:rsidRDefault="00A60401" w:rsidP="00EA4883">
            <w:pPr>
              <w:jc w:val="center"/>
              <w:rPr>
                <w:rFonts w:ascii="Arial" w:hAnsi="Arial" w:cs="Arial"/>
                <w:b/>
                <w:bCs/>
                <w:u w:val="single"/>
              </w:rPr>
            </w:pPr>
            <w:r>
              <w:rPr>
                <w:rFonts w:ascii="Arial" w:hAnsi="Arial" w:cs="Arial"/>
                <w:b/>
                <w:bCs/>
                <w:u w:val="single"/>
              </w:rPr>
              <w:t>MYP Topics and Skills</w:t>
            </w:r>
          </w:p>
          <w:p w14:paraId="259472D6" w14:textId="77777777" w:rsidR="00A60401" w:rsidRDefault="00A60401" w:rsidP="00A60401">
            <w:pPr>
              <w:pStyle w:val="ListParagraph"/>
              <w:numPr>
                <w:ilvl w:val="0"/>
                <w:numId w:val="35"/>
              </w:numPr>
              <w:rPr>
                <w:rFonts w:ascii="Arial" w:hAnsi="Arial" w:cs="Arial"/>
              </w:rPr>
            </w:pPr>
            <w:r>
              <w:rPr>
                <w:rFonts w:ascii="Arial" w:hAnsi="Arial" w:cs="Arial"/>
              </w:rPr>
              <w:t>Number operations</w:t>
            </w:r>
          </w:p>
          <w:p w14:paraId="4B064339" w14:textId="77777777" w:rsidR="00A60401" w:rsidRDefault="00A60401" w:rsidP="00A60401">
            <w:pPr>
              <w:pStyle w:val="ListParagraph"/>
              <w:numPr>
                <w:ilvl w:val="0"/>
                <w:numId w:val="35"/>
              </w:numPr>
              <w:rPr>
                <w:rFonts w:ascii="Arial" w:hAnsi="Arial" w:cs="Arial"/>
              </w:rPr>
            </w:pPr>
            <w:r>
              <w:rPr>
                <w:rFonts w:ascii="Arial" w:hAnsi="Arial" w:cs="Arial"/>
              </w:rPr>
              <w:t>Operating with algebraic expressions</w:t>
            </w:r>
          </w:p>
          <w:p w14:paraId="4A4DC67C" w14:textId="77777777" w:rsidR="00A60401" w:rsidRDefault="00A60401" w:rsidP="00A60401">
            <w:pPr>
              <w:pStyle w:val="ListParagraph"/>
              <w:numPr>
                <w:ilvl w:val="0"/>
                <w:numId w:val="35"/>
              </w:numPr>
              <w:rPr>
                <w:rFonts w:ascii="Arial" w:hAnsi="Arial" w:cs="Arial"/>
              </w:rPr>
            </w:pPr>
            <w:r>
              <w:rPr>
                <w:rFonts w:ascii="Arial" w:hAnsi="Arial" w:cs="Arial"/>
              </w:rPr>
              <w:t>Substitution into expressions</w:t>
            </w:r>
          </w:p>
          <w:p w14:paraId="24C468A7" w14:textId="77777777" w:rsidR="00A60401" w:rsidRPr="003434DB" w:rsidRDefault="00A60401" w:rsidP="00A60401">
            <w:pPr>
              <w:pStyle w:val="ListParagraph"/>
              <w:numPr>
                <w:ilvl w:val="0"/>
                <w:numId w:val="35"/>
              </w:numPr>
              <w:rPr>
                <w:rFonts w:ascii="Arial" w:hAnsi="Arial" w:cs="Arial"/>
              </w:rPr>
            </w:pPr>
            <w:r>
              <w:rPr>
                <w:rFonts w:ascii="Arial" w:hAnsi="Arial" w:cs="Arial"/>
              </w:rPr>
              <w:t>Expanding brackets</w:t>
            </w:r>
          </w:p>
          <w:p w14:paraId="1DEF8DD6" w14:textId="77777777" w:rsidR="00A60401" w:rsidRPr="001003EE" w:rsidRDefault="00A60401" w:rsidP="00EA4883">
            <w:pPr>
              <w:ind w:left="360"/>
              <w:rPr>
                <w:rFonts w:ascii="Arial" w:hAnsi="Arial" w:cs="Arial"/>
              </w:rPr>
            </w:pPr>
          </w:p>
        </w:tc>
        <w:tc>
          <w:tcPr>
            <w:tcW w:w="5395" w:type="dxa"/>
          </w:tcPr>
          <w:p w14:paraId="0A2102F1" w14:textId="77777777" w:rsidR="00A60401" w:rsidRPr="00AF42E8" w:rsidRDefault="00A60401" w:rsidP="00EA4883">
            <w:pPr>
              <w:jc w:val="center"/>
              <w:rPr>
                <w:rFonts w:ascii="Arial" w:hAnsi="Arial" w:cs="Arial"/>
                <w:b/>
                <w:bCs/>
                <w:u w:val="single"/>
              </w:rPr>
            </w:pPr>
            <w:r>
              <w:rPr>
                <w:rFonts w:ascii="Arial" w:hAnsi="Arial" w:cs="Arial"/>
                <w:b/>
                <w:bCs/>
                <w:u w:val="single"/>
              </w:rPr>
              <w:t>Prior Knowledge Needed</w:t>
            </w:r>
          </w:p>
          <w:p w14:paraId="2F7A93DF" w14:textId="77777777" w:rsidR="00A60401" w:rsidRDefault="00A60401" w:rsidP="00A60401">
            <w:pPr>
              <w:pStyle w:val="ListParagraph"/>
              <w:numPr>
                <w:ilvl w:val="0"/>
                <w:numId w:val="35"/>
              </w:numPr>
              <w:rPr>
                <w:rFonts w:ascii="Arial" w:hAnsi="Arial" w:cs="Arial"/>
              </w:rPr>
            </w:pPr>
            <w:r>
              <w:rPr>
                <w:rFonts w:ascii="Arial" w:hAnsi="Arial" w:cs="Arial"/>
              </w:rPr>
              <w:t>Writing mathematical expressions in one variable</w:t>
            </w:r>
          </w:p>
          <w:p w14:paraId="0C878DF5" w14:textId="77777777" w:rsidR="00A60401" w:rsidRDefault="00A60401" w:rsidP="00A60401">
            <w:pPr>
              <w:pStyle w:val="ListParagraph"/>
              <w:numPr>
                <w:ilvl w:val="0"/>
                <w:numId w:val="35"/>
              </w:numPr>
              <w:rPr>
                <w:rFonts w:ascii="Arial" w:hAnsi="Arial" w:cs="Arial"/>
              </w:rPr>
            </w:pPr>
            <w:r>
              <w:rPr>
                <w:rFonts w:ascii="Arial" w:hAnsi="Arial" w:cs="Arial"/>
              </w:rPr>
              <w:t>Multiplying binomial by binomial</w:t>
            </w:r>
          </w:p>
          <w:p w14:paraId="475DAF78" w14:textId="77777777" w:rsidR="00A60401" w:rsidRDefault="00A60401" w:rsidP="00A60401">
            <w:pPr>
              <w:pStyle w:val="ListParagraph"/>
              <w:numPr>
                <w:ilvl w:val="0"/>
                <w:numId w:val="35"/>
              </w:numPr>
              <w:rPr>
                <w:rFonts w:ascii="Arial" w:hAnsi="Arial" w:cs="Arial"/>
              </w:rPr>
            </w:pPr>
            <w:r>
              <w:rPr>
                <w:rFonts w:ascii="Arial" w:hAnsi="Arial" w:cs="Arial"/>
              </w:rPr>
              <w:t>Combining like terms to simplify polynomial expressions</w:t>
            </w:r>
          </w:p>
          <w:p w14:paraId="702162A9" w14:textId="77777777" w:rsidR="00A60401" w:rsidRPr="003434DB" w:rsidRDefault="00A60401" w:rsidP="00A60401">
            <w:pPr>
              <w:pStyle w:val="ListParagraph"/>
              <w:numPr>
                <w:ilvl w:val="0"/>
                <w:numId w:val="35"/>
              </w:numPr>
              <w:rPr>
                <w:rFonts w:ascii="Arial" w:hAnsi="Arial" w:cs="Arial"/>
              </w:rPr>
            </w:pPr>
            <w:r>
              <w:rPr>
                <w:rFonts w:ascii="Arial" w:hAnsi="Arial" w:cs="Arial"/>
              </w:rPr>
              <w:t>Substitute values into polynomials</w:t>
            </w:r>
          </w:p>
        </w:tc>
      </w:tr>
    </w:tbl>
    <w:p w14:paraId="74CCA584" w14:textId="77777777" w:rsidR="00A60401" w:rsidRDefault="00A60401" w:rsidP="00A60401">
      <w:pPr>
        <w:rPr>
          <w:rFonts w:ascii="Arial" w:hAnsi="Arial" w:cs="Arial"/>
        </w:rPr>
      </w:pPr>
    </w:p>
    <w:p w14:paraId="69F6BE06" w14:textId="77777777" w:rsidR="00A60401" w:rsidRDefault="00A60401" w:rsidP="00A60401">
      <w:pPr>
        <w:rPr>
          <w:rFonts w:ascii="Arial" w:hAnsi="Arial" w:cs="Arial"/>
        </w:rPr>
      </w:pPr>
      <w:r w:rsidRPr="00FD18F6">
        <w:rPr>
          <w:rFonts w:ascii="Arial" w:hAnsi="Arial" w:cs="Arial"/>
          <w:noProof/>
        </w:rPr>
        <mc:AlternateContent>
          <mc:Choice Requires="wps">
            <w:drawing>
              <wp:anchor distT="0" distB="0" distL="114300" distR="114300" simplePos="0" relativeHeight="251712512" behindDoc="1" locked="0" layoutInCell="1" allowOverlap="1" wp14:anchorId="34D2933A" wp14:editId="0D66DF2E">
                <wp:simplePos x="0" y="0"/>
                <wp:positionH relativeFrom="column">
                  <wp:posOffset>0</wp:posOffset>
                </wp:positionH>
                <wp:positionV relativeFrom="page">
                  <wp:posOffset>6032500</wp:posOffset>
                </wp:positionV>
                <wp:extent cx="6638290" cy="3340100"/>
                <wp:effectExtent l="12700" t="12700" r="29210" b="25400"/>
                <wp:wrapNone/>
                <wp:docPr id="18" name="Rounded Rectangle 18"/>
                <wp:cNvGraphicFramePr/>
                <a:graphic xmlns:a="http://schemas.openxmlformats.org/drawingml/2006/main">
                  <a:graphicData uri="http://schemas.microsoft.com/office/word/2010/wordprocessingShape">
                    <wps:wsp>
                      <wps:cNvSpPr/>
                      <wps:spPr>
                        <a:xfrm>
                          <a:off x="0" y="0"/>
                          <a:ext cx="6638290" cy="3340100"/>
                        </a:xfrm>
                        <a:prstGeom prst="roundRect">
                          <a:avLst/>
                        </a:prstGeom>
                        <a:solidFill>
                          <a:srgbClr val="40C5F0"/>
                        </a:solid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C467E2F" id="Rounded Rectangle 18" o:spid="_x0000_s1026" style="position:absolute;margin-left:0;margin-top:475pt;width:522.7pt;height:263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" fillcolor="#40c5f0" strokecolor="black [3200]" strokeweight="3pt">
                <w10:wrap anchory="page"/>
              </v:round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0"/>
      </w:tblGrid>
      <w:tr w:rsidR="00A60401" w14:paraId="09E5BBF5" w14:textId="77777777" w:rsidTr="00EA4883">
        <w:trPr>
          <w:trHeight w:val="1223"/>
        </w:trPr>
        <w:tc>
          <w:tcPr>
            <w:tcW w:w="10790" w:type="dxa"/>
          </w:tcPr>
          <w:p w14:paraId="39E4DCCC" w14:textId="77777777" w:rsidR="00A60401" w:rsidRPr="00396FF3" w:rsidRDefault="00A60401" w:rsidP="00EA4883">
            <w:pPr>
              <w:jc w:val="center"/>
              <w:rPr>
                <w:rFonts w:ascii="Arial" w:hAnsi="Arial" w:cs="Arial"/>
                <w:b/>
                <w:bCs/>
                <w:u w:val="single"/>
              </w:rPr>
            </w:pPr>
            <w:r w:rsidRPr="00396FF3">
              <w:rPr>
                <w:rFonts w:ascii="Arial" w:hAnsi="Arial" w:cs="Arial"/>
                <w:b/>
                <w:bCs/>
                <w:u w:val="single"/>
              </w:rPr>
              <w:t>Assessment Description</w:t>
            </w:r>
          </w:p>
          <w:p w14:paraId="1BF7582D" w14:textId="77777777" w:rsidR="00A60401" w:rsidRDefault="00A60401" w:rsidP="00EA4883">
            <w:pPr>
              <w:rPr>
                <w:rFonts w:ascii="Arial" w:hAnsi="Arial" w:cs="Arial"/>
              </w:rPr>
            </w:pPr>
          </w:p>
          <w:p w14:paraId="7AFE768F" w14:textId="77777777" w:rsidR="00A60401" w:rsidRDefault="00A60401" w:rsidP="00EA4883">
            <w:pPr>
              <w:jc w:val="both"/>
              <w:rPr>
                <w:rFonts w:ascii="Arial" w:hAnsi="Arial" w:cs="Arial"/>
              </w:rPr>
            </w:pPr>
            <w:r>
              <w:rPr>
                <w:rFonts w:ascii="Arial" w:hAnsi="Arial" w:cs="Arial"/>
              </w:rPr>
              <w:t xml:space="preserve">In this </w:t>
            </w:r>
            <w:r w:rsidRPr="00FD18F6">
              <w:rPr>
                <w:rFonts w:ascii="Arial" w:hAnsi="Arial" w:cs="Arial"/>
              </w:rPr>
              <w:t xml:space="preserve">assessment, </w:t>
            </w:r>
            <w:r>
              <w:rPr>
                <w:rFonts w:ascii="Arial" w:hAnsi="Arial" w:cs="Arial"/>
              </w:rPr>
              <w:t>students are presented with a scenario that involves using a variable to represent the length of different wall sections in a room that needs to be painted. As students work through the scenario following logical steps in their calculations, they describe their steps, suggest corrections to given estimates, identify polynomial expressions, calculate lengths and areas, and explain/justify the degree of accuracy used and whether the findings make sense. By the end of the task, students find and justify the possible value of the initial variable.</w:t>
            </w:r>
          </w:p>
          <w:p w14:paraId="0F173F58" w14:textId="77777777" w:rsidR="00A60401" w:rsidRDefault="00A60401" w:rsidP="00EA4883">
            <w:pPr>
              <w:rPr>
                <w:rFonts w:ascii="Arial" w:hAnsi="Arial" w:cs="Arial"/>
              </w:rPr>
            </w:pPr>
          </w:p>
        </w:tc>
      </w:tr>
      <w:tr w:rsidR="00A60401" w14:paraId="3F0D681C" w14:textId="77777777" w:rsidTr="00EA4883">
        <w:trPr>
          <w:trHeight w:val="467"/>
        </w:trPr>
        <w:tc>
          <w:tcPr>
            <w:tcW w:w="10790" w:type="dxa"/>
          </w:tcPr>
          <w:p w14:paraId="4D686731" w14:textId="77777777" w:rsidR="00A60401" w:rsidRDefault="00A60401" w:rsidP="00EA4883">
            <w:pPr>
              <w:jc w:val="center"/>
              <w:rPr>
                <w:rFonts w:ascii="Arial" w:hAnsi="Arial" w:cs="Arial"/>
              </w:rPr>
            </w:pPr>
            <w:r w:rsidRPr="00396FF3">
              <w:rPr>
                <w:rFonts w:ascii="Arial" w:hAnsi="Arial" w:cs="Arial"/>
                <w:b/>
                <w:bCs/>
                <w:u w:val="single"/>
              </w:rPr>
              <w:t>Materials Needed</w:t>
            </w:r>
          </w:p>
          <w:p w14:paraId="394B9DB1" w14:textId="77777777" w:rsidR="00A60401" w:rsidRDefault="00A60401" w:rsidP="00EA4883">
            <w:pPr>
              <w:jc w:val="both"/>
              <w:rPr>
                <w:rFonts w:ascii="Arial" w:hAnsi="Arial" w:cs="Arial"/>
              </w:rPr>
            </w:pPr>
            <w:r>
              <w:rPr>
                <w:rFonts w:ascii="Arial" w:hAnsi="Arial" w:cs="Arial"/>
              </w:rPr>
              <w:t>The use of a scientific calculator is required. The use of a graphic display calculator is not necessary but allowed.</w:t>
            </w:r>
          </w:p>
          <w:p w14:paraId="24ED4F71" w14:textId="77777777" w:rsidR="00A60401" w:rsidRPr="00396FF3" w:rsidRDefault="00A60401" w:rsidP="00EA4883">
            <w:pPr>
              <w:jc w:val="both"/>
              <w:rPr>
                <w:rFonts w:ascii="Arial" w:hAnsi="Arial" w:cs="Arial"/>
              </w:rPr>
            </w:pPr>
          </w:p>
        </w:tc>
      </w:tr>
      <w:tr w:rsidR="00A60401" w14:paraId="157DFEF5" w14:textId="77777777" w:rsidTr="00EA4883">
        <w:tc>
          <w:tcPr>
            <w:tcW w:w="10790" w:type="dxa"/>
          </w:tcPr>
          <w:p w14:paraId="005FCDA5" w14:textId="77777777" w:rsidR="00A60401" w:rsidRDefault="00A60401" w:rsidP="00EA4883">
            <w:pPr>
              <w:jc w:val="center"/>
              <w:rPr>
                <w:rFonts w:ascii="Arial" w:hAnsi="Arial" w:cs="Arial"/>
                <w:b/>
                <w:u w:val="single"/>
              </w:rPr>
            </w:pPr>
            <w:r>
              <w:rPr>
                <w:rFonts w:ascii="Arial" w:hAnsi="Arial" w:cs="Arial"/>
                <w:b/>
                <w:u w:val="single"/>
              </w:rPr>
              <w:t>Task-s</w:t>
            </w:r>
            <w:r w:rsidRPr="00D06A2E">
              <w:rPr>
                <w:rFonts w:ascii="Arial" w:hAnsi="Arial" w:cs="Arial"/>
                <w:b/>
                <w:u w:val="single"/>
              </w:rPr>
              <w:t xml:space="preserve">pecific </w:t>
            </w:r>
            <w:r>
              <w:rPr>
                <w:rFonts w:ascii="Arial" w:hAnsi="Arial" w:cs="Arial"/>
                <w:b/>
                <w:u w:val="single"/>
              </w:rPr>
              <w:t>i</w:t>
            </w:r>
            <w:r w:rsidRPr="00D06A2E">
              <w:rPr>
                <w:rFonts w:ascii="Arial" w:hAnsi="Arial" w:cs="Arial"/>
                <w:b/>
                <w:u w:val="single"/>
              </w:rPr>
              <w:t>nstructions</w:t>
            </w:r>
            <w:r>
              <w:rPr>
                <w:rFonts w:ascii="Arial" w:hAnsi="Arial" w:cs="Arial"/>
                <w:b/>
                <w:u w:val="single"/>
              </w:rPr>
              <w:t xml:space="preserve"> </w:t>
            </w:r>
            <w:r w:rsidRPr="00D06A2E">
              <w:rPr>
                <w:rFonts w:ascii="Arial" w:hAnsi="Arial" w:cs="Arial"/>
                <w:b/>
                <w:u w:val="single"/>
              </w:rPr>
              <w:t>/</w:t>
            </w:r>
            <w:r>
              <w:rPr>
                <w:rFonts w:ascii="Arial" w:hAnsi="Arial" w:cs="Arial"/>
                <w:b/>
                <w:u w:val="single"/>
              </w:rPr>
              <w:t xml:space="preserve"> </w:t>
            </w:r>
            <w:r w:rsidRPr="00D06A2E">
              <w:rPr>
                <w:rFonts w:ascii="Arial" w:hAnsi="Arial" w:cs="Arial"/>
                <w:b/>
                <w:u w:val="single"/>
              </w:rPr>
              <w:t>Recommendations</w:t>
            </w:r>
          </w:p>
          <w:p w14:paraId="7660F3C0" w14:textId="77777777" w:rsidR="00A60401" w:rsidRDefault="00A60401" w:rsidP="00EA4883">
            <w:pPr>
              <w:jc w:val="both"/>
              <w:rPr>
                <w:rFonts w:ascii="Arial" w:hAnsi="Arial" w:cs="Arial"/>
                <w:bCs/>
              </w:rPr>
            </w:pPr>
            <w:r>
              <w:rPr>
                <w:rFonts w:ascii="Arial" w:hAnsi="Arial" w:cs="Arial"/>
                <w:bCs/>
              </w:rPr>
              <w:t>Students are advised to read questions carefully and consider the hints/tips provided in the various speech bubbles.</w:t>
            </w:r>
          </w:p>
          <w:p w14:paraId="00741187" w14:textId="77777777" w:rsidR="00A60401" w:rsidRDefault="00A60401" w:rsidP="00EA4883">
            <w:pPr>
              <w:rPr>
                <w:rFonts w:ascii="Arial" w:hAnsi="Arial" w:cs="Arial"/>
                <w:bCs/>
              </w:rPr>
            </w:pPr>
          </w:p>
          <w:p w14:paraId="7FD124CE" w14:textId="77777777" w:rsidR="00A60401" w:rsidRPr="00396FF3" w:rsidRDefault="00A60401" w:rsidP="00EA4883">
            <w:pPr>
              <w:rPr>
                <w:rFonts w:ascii="Arial" w:hAnsi="Arial" w:cs="Arial"/>
                <w:bCs/>
              </w:rPr>
            </w:pPr>
          </w:p>
        </w:tc>
      </w:tr>
    </w:tbl>
    <w:p w14:paraId="1DAAAF49" w14:textId="77777777" w:rsidR="00A60401" w:rsidRPr="00FD18F6" w:rsidRDefault="00A60401" w:rsidP="00A60401">
      <w:pPr>
        <w:rPr>
          <w:rFonts w:ascii="Arial" w:hAnsi="Arial" w:cs="Arial"/>
        </w:rPr>
      </w:pPr>
      <w:r w:rsidRPr="00FD18F6">
        <w:rPr>
          <w:rFonts w:ascii="Arial" w:hAnsi="Arial" w:cs="Arial"/>
        </w:rPr>
        <w:br w:type="page"/>
      </w:r>
    </w:p>
    <w:p w14:paraId="3813326D" w14:textId="77777777" w:rsidR="00A60401" w:rsidRDefault="00A60401" w:rsidP="00A60401">
      <w:pPr>
        <w:shd w:val="clear" w:color="auto" w:fill="FAAF40"/>
        <w:spacing w:line="276" w:lineRule="auto"/>
        <w:jc w:val="center"/>
        <w:rPr>
          <w:rFonts w:ascii="Arial" w:eastAsiaTheme="minorHAnsi" w:hAnsi="Arial" w:cs="Arial"/>
          <w:i/>
          <w:sz w:val="28"/>
          <w:szCs w:val="28"/>
          <w:lang w:val="en-CA"/>
        </w:rPr>
      </w:pPr>
      <w:r w:rsidRPr="00FD18F6">
        <w:rPr>
          <w:rFonts w:ascii="Arial" w:eastAsiaTheme="minorHAnsi" w:hAnsi="Arial" w:cs="Arial"/>
          <w:b/>
          <w:sz w:val="28"/>
          <w:szCs w:val="28"/>
          <w:lang w:val="en-CA"/>
        </w:rPr>
        <w:lastRenderedPageBreak/>
        <w:t xml:space="preserve">Assessment Criterion </w:t>
      </w:r>
      <w:r>
        <w:rPr>
          <w:rFonts w:ascii="Arial" w:eastAsiaTheme="minorHAnsi" w:hAnsi="Arial" w:cs="Arial"/>
          <w:b/>
          <w:sz w:val="28"/>
          <w:szCs w:val="28"/>
          <w:lang w:val="en-CA"/>
        </w:rPr>
        <w:t>D</w:t>
      </w:r>
      <w:r w:rsidRPr="00FD18F6">
        <w:rPr>
          <w:rFonts w:ascii="Arial" w:eastAsiaTheme="minorHAnsi" w:hAnsi="Arial" w:cs="Arial"/>
          <w:b/>
          <w:sz w:val="28"/>
          <w:szCs w:val="28"/>
          <w:lang w:val="en-CA"/>
        </w:rPr>
        <w:t xml:space="preserve">: </w:t>
      </w:r>
      <w:r>
        <w:rPr>
          <w:rFonts w:ascii="Arial" w:eastAsiaTheme="minorHAnsi" w:hAnsi="Arial" w:cs="Arial"/>
          <w:i/>
          <w:sz w:val="28"/>
          <w:szCs w:val="28"/>
          <w:lang w:val="en-CA"/>
        </w:rPr>
        <w:t>Applying mathematics in real-life contexts</w:t>
      </w:r>
    </w:p>
    <w:p w14:paraId="53824E32" w14:textId="77777777" w:rsidR="00A60401" w:rsidRPr="00FD18F6" w:rsidRDefault="00A60401" w:rsidP="00A60401">
      <w:pPr>
        <w:spacing w:line="276" w:lineRule="auto"/>
        <w:jc w:val="center"/>
        <w:rPr>
          <w:rFonts w:ascii="Arial" w:eastAsiaTheme="minorHAnsi" w:hAnsi="Arial" w:cs="Arial"/>
          <w:sz w:val="28"/>
          <w:szCs w:val="28"/>
          <w:lang w:val="en-CA"/>
        </w:rPr>
      </w:pPr>
      <w:r w:rsidRPr="00FD18F6">
        <w:rPr>
          <w:rFonts w:ascii="Arial" w:hAnsi="Arial" w:cs="Arial"/>
          <w:noProof/>
        </w:rPr>
        <mc:AlternateContent>
          <mc:Choice Requires="wps">
            <w:drawing>
              <wp:anchor distT="0" distB="0" distL="114300" distR="114300" simplePos="0" relativeHeight="251707392" behindDoc="1" locked="0" layoutInCell="1" allowOverlap="1" wp14:anchorId="3E8CA9A6" wp14:editId="35551927">
                <wp:simplePos x="0" y="0"/>
                <wp:positionH relativeFrom="column">
                  <wp:posOffset>-5787</wp:posOffset>
                </wp:positionH>
                <wp:positionV relativeFrom="page">
                  <wp:posOffset>937549</wp:posOffset>
                </wp:positionV>
                <wp:extent cx="6672580" cy="7523191"/>
                <wp:effectExtent l="25400" t="25400" r="33020" b="20955"/>
                <wp:wrapNone/>
                <wp:docPr id="11" name="Rounded Rectangle 11"/>
                <wp:cNvGraphicFramePr/>
                <a:graphic xmlns:a="http://schemas.openxmlformats.org/drawingml/2006/main">
                  <a:graphicData uri="http://schemas.microsoft.com/office/word/2010/wordprocessingShape">
                    <wps:wsp>
                      <wps:cNvSpPr/>
                      <wps:spPr>
                        <a:xfrm>
                          <a:off x="0" y="0"/>
                          <a:ext cx="6672580" cy="7523191"/>
                        </a:xfrm>
                        <a:prstGeom prst="roundRect">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8295802" id="Rounded Rectangle 11" o:spid="_x0000_s1026" style="position:absolute;margin-left:-.45pt;margin-top:73.8pt;width:525.4pt;height:592.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" filled="f" strokecolor="black [3200]" strokeweight="3pt">
                <w10:wrap anchory="page"/>
              </v:roundrect>
            </w:pict>
          </mc:Fallback>
        </mc:AlternateConten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
        <w:gridCol w:w="4692"/>
        <w:gridCol w:w="5178"/>
      </w:tblGrid>
      <w:tr w:rsidR="00A60401" w:rsidRPr="00FD18F6" w14:paraId="34EBCDBA" w14:textId="77777777" w:rsidTr="00EA4883">
        <w:trPr>
          <w:cantSplit/>
          <w:trHeight w:val="962"/>
        </w:trPr>
        <w:tc>
          <w:tcPr>
            <w:tcW w:w="282" w:type="pct"/>
            <w:shd w:val="clear" w:color="auto" w:fill="auto"/>
          </w:tcPr>
          <w:p w14:paraId="48FEC2C2" w14:textId="77777777" w:rsidR="00A60401" w:rsidRPr="0003258B" w:rsidRDefault="00A60401" w:rsidP="00EA4883">
            <w:pPr>
              <w:jc w:val="center"/>
              <w:rPr>
                <w:rFonts w:ascii="Arial" w:eastAsiaTheme="minorHAnsi" w:hAnsi="Arial" w:cs="Arial"/>
                <w:b/>
                <w:lang w:val="en-CA"/>
              </w:rPr>
            </w:pPr>
          </w:p>
        </w:tc>
        <w:tc>
          <w:tcPr>
            <w:tcW w:w="2243" w:type="pct"/>
            <w:shd w:val="clear" w:color="auto" w:fill="auto"/>
            <w:vAlign w:val="center"/>
          </w:tcPr>
          <w:p w14:paraId="70826A36" w14:textId="77777777" w:rsidR="00A60401" w:rsidRDefault="00A60401" w:rsidP="00EA4883">
            <w:pPr>
              <w:jc w:val="center"/>
              <w:rPr>
                <w:rFonts w:ascii="Arial" w:eastAsiaTheme="minorHAnsi" w:hAnsi="Arial" w:cs="Arial"/>
                <w:b/>
                <w:lang w:val="en-CA"/>
              </w:rPr>
            </w:pPr>
            <w:r w:rsidRPr="00FD18F6">
              <w:rPr>
                <w:rFonts w:ascii="Arial" w:eastAsiaTheme="minorHAnsi" w:hAnsi="Arial" w:cs="Arial"/>
                <w:b/>
                <w:lang w:val="en-CA"/>
              </w:rPr>
              <w:t xml:space="preserve">Achievement </w:t>
            </w:r>
            <w:r>
              <w:rPr>
                <w:rFonts w:ascii="Arial" w:eastAsiaTheme="minorHAnsi" w:hAnsi="Arial" w:cs="Arial"/>
                <w:b/>
                <w:lang w:val="en-CA"/>
              </w:rPr>
              <w:t xml:space="preserve">Level </w:t>
            </w:r>
            <w:r w:rsidRPr="00FD18F6">
              <w:rPr>
                <w:rFonts w:ascii="Arial" w:eastAsiaTheme="minorHAnsi" w:hAnsi="Arial" w:cs="Arial"/>
                <w:b/>
                <w:lang w:val="en-CA"/>
              </w:rPr>
              <w:t>Descriptor</w:t>
            </w:r>
          </w:p>
          <w:p w14:paraId="56317C5F" w14:textId="77777777" w:rsidR="00A60401" w:rsidRPr="00FD18F6" w:rsidRDefault="00A60401" w:rsidP="00EA4883">
            <w:pPr>
              <w:jc w:val="center"/>
              <w:rPr>
                <w:rFonts w:ascii="Arial" w:eastAsiaTheme="minorHAnsi" w:hAnsi="Arial" w:cs="Arial"/>
                <w:b/>
                <w:lang w:val="en-CA"/>
              </w:rPr>
            </w:pPr>
            <w:r>
              <w:rPr>
                <w:rFonts w:ascii="Arial" w:eastAsiaTheme="minorHAnsi" w:hAnsi="Arial" w:cs="Arial"/>
                <w:b/>
                <w:lang w:val="en-CA"/>
              </w:rPr>
              <w:t>(MYP5)</w:t>
            </w:r>
          </w:p>
        </w:tc>
        <w:tc>
          <w:tcPr>
            <w:tcW w:w="2475" w:type="pct"/>
            <w:shd w:val="clear" w:color="auto" w:fill="auto"/>
            <w:vAlign w:val="center"/>
          </w:tcPr>
          <w:p w14:paraId="437D31C9" w14:textId="77777777" w:rsidR="00A60401" w:rsidRPr="00FD18F6" w:rsidRDefault="00A60401" w:rsidP="00EA4883">
            <w:pPr>
              <w:jc w:val="center"/>
              <w:rPr>
                <w:rFonts w:ascii="Arial" w:eastAsiaTheme="minorHAnsi" w:hAnsi="Arial" w:cs="Arial"/>
                <w:b/>
                <w:lang w:val="en-CA"/>
              </w:rPr>
            </w:pPr>
            <w:r w:rsidRPr="00FD18F6">
              <w:rPr>
                <w:rFonts w:ascii="Arial" w:eastAsiaTheme="minorHAnsi" w:hAnsi="Arial" w:cs="Arial"/>
                <w:b/>
                <w:lang w:val="en-CA"/>
              </w:rPr>
              <w:t xml:space="preserve">Task Specific </w:t>
            </w:r>
            <w:r>
              <w:rPr>
                <w:rFonts w:ascii="Arial" w:eastAsiaTheme="minorHAnsi" w:hAnsi="Arial" w:cs="Arial"/>
                <w:b/>
                <w:lang w:val="en-CA"/>
              </w:rPr>
              <w:t>Descriptor</w:t>
            </w:r>
          </w:p>
        </w:tc>
      </w:tr>
      <w:tr w:rsidR="00A60401" w:rsidRPr="00FD18F6" w14:paraId="4FFCDE30" w14:textId="77777777" w:rsidTr="00EA4883">
        <w:tc>
          <w:tcPr>
            <w:tcW w:w="282" w:type="pct"/>
            <w:tcBorders>
              <w:bottom w:val="single" w:sz="4" w:space="0" w:color="auto"/>
            </w:tcBorders>
            <w:shd w:val="clear" w:color="auto" w:fill="auto"/>
            <w:vAlign w:val="center"/>
          </w:tcPr>
          <w:p w14:paraId="55402D03" w14:textId="77777777" w:rsidR="00A60401" w:rsidRPr="0003258B" w:rsidRDefault="00A60401" w:rsidP="00EA4883">
            <w:pPr>
              <w:jc w:val="center"/>
              <w:rPr>
                <w:rFonts w:ascii="Arial" w:eastAsiaTheme="minorHAnsi" w:hAnsi="Arial" w:cs="Arial"/>
                <w:b/>
                <w:sz w:val="28"/>
                <w:szCs w:val="28"/>
                <w:lang w:val="en-CA"/>
              </w:rPr>
            </w:pPr>
            <w:r w:rsidRPr="0003258B">
              <w:rPr>
                <w:rFonts w:ascii="Arial" w:eastAsiaTheme="minorHAnsi" w:hAnsi="Arial" w:cs="Arial"/>
                <w:b/>
                <w:sz w:val="28"/>
                <w:szCs w:val="28"/>
                <w:lang w:val="en-CA"/>
              </w:rPr>
              <w:t>0</w:t>
            </w:r>
          </w:p>
        </w:tc>
        <w:tc>
          <w:tcPr>
            <w:tcW w:w="4718" w:type="pct"/>
            <w:gridSpan w:val="2"/>
            <w:tcBorders>
              <w:bottom w:val="single" w:sz="4" w:space="0" w:color="auto"/>
            </w:tcBorders>
            <w:shd w:val="clear" w:color="auto" w:fill="auto"/>
            <w:vAlign w:val="center"/>
          </w:tcPr>
          <w:p w14:paraId="1A0BC121" w14:textId="77777777" w:rsidR="00A60401" w:rsidRPr="00EC488A" w:rsidRDefault="00A60401" w:rsidP="00EA4883">
            <w:pPr>
              <w:jc w:val="center"/>
              <w:rPr>
                <w:rFonts w:ascii="Arial" w:eastAsiaTheme="minorHAnsi" w:hAnsi="Arial" w:cs="Arial"/>
                <w:sz w:val="20"/>
                <w:szCs w:val="20"/>
                <w:lang w:val="en-CA"/>
              </w:rPr>
            </w:pPr>
            <w:r w:rsidRPr="00EC488A">
              <w:rPr>
                <w:rFonts w:ascii="Arial" w:eastAsiaTheme="minorHAnsi" w:hAnsi="Arial" w:cs="Arial"/>
                <w:sz w:val="20"/>
                <w:szCs w:val="20"/>
                <w:lang w:val="en-CA"/>
              </w:rPr>
              <w:t xml:space="preserve">The student </w:t>
            </w:r>
            <w:r w:rsidRPr="00FD3474">
              <w:rPr>
                <w:rFonts w:ascii="Arial" w:eastAsiaTheme="minorHAnsi" w:hAnsi="Arial" w:cs="Arial"/>
                <w:b/>
                <w:sz w:val="20"/>
                <w:szCs w:val="20"/>
                <w:lang w:val="en-CA"/>
              </w:rPr>
              <w:t>does</w:t>
            </w:r>
            <w:r w:rsidRPr="00EC488A">
              <w:rPr>
                <w:rFonts w:ascii="Arial" w:eastAsiaTheme="minorHAnsi" w:hAnsi="Arial" w:cs="Arial"/>
                <w:sz w:val="20"/>
                <w:szCs w:val="20"/>
                <w:lang w:val="en-CA"/>
              </w:rPr>
              <w:t xml:space="preserve"> </w:t>
            </w:r>
            <w:r w:rsidRPr="00FD3474">
              <w:rPr>
                <w:rFonts w:ascii="Arial" w:eastAsiaTheme="minorHAnsi" w:hAnsi="Arial" w:cs="Arial"/>
                <w:b/>
                <w:sz w:val="20"/>
                <w:szCs w:val="20"/>
                <w:lang w:val="en-CA"/>
              </w:rPr>
              <w:t>not</w:t>
            </w:r>
            <w:r w:rsidRPr="00EC488A">
              <w:rPr>
                <w:rFonts w:ascii="Arial" w:eastAsiaTheme="minorHAnsi" w:hAnsi="Arial" w:cs="Arial"/>
                <w:sz w:val="20"/>
                <w:szCs w:val="20"/>
                <w:lang w:val="en-CA"/>
              </w:rPr>
              <w:t xml:space="preserve"> reach a standard described by any of the descriptors below.</w:t>
            </w:r>
          </w:p>
        </w:tc>
      </w:tr>
      <w:tr w:rsidR="00A60401" w:rsidRPr="00FD18F6" w14:paraId="01453894" w14:textId="77777777" w:rsidTr="00EA4883">
        <w:trPr>
          <w:cantSplit/>
          <w:trHeight w:val="1134"/>
        </w:trPr>
        <w:tc>
          <w:tcPr>
            <w:tcW w:w="282" w:type="pct"/>
            <w:tcBorders>
              <w:top w:val="single" w:sz="4" w:space="0" w:color="auto"/>
              <w:bottom w:val="single" w:sz="4" w:space="0" w:color="auto"/>
            </w:tcBorders>
            <w:shd w:val="clear" w:color="auto" w:fill="auto"/>
            <w:textDirection w:val="btLr"/>
            <w:vAlign w:val="center"/>
          </w:tcPr>
          <w:p w14:paraId="32E4B10E" w14:textId="77777777" w:rsidR="00A60401" w:rsidRPr="0003258B" w:rsidRDefault="00A60401" w:rsidP="00EA4883">
            <w:pPr>
              <w:ind w:left="113" w:right="113"/>
              <w:jc w:val="center"/>
              <w:rPr>
                <w:rFonts w:ascii="Arial" w:eastAsiaTheme="minorHAnsi" w:hAnsi="Arial" w:cs="Arial"/>
                <w:b/>
                <w:sz w:val="28"/>
                <w:szCs w:val="28"/>
                <w:lang w:val="en-CA"/>
              </w:rPr>
            </w:pPr>
            <w:r w:rsidRPr="0003258B">
              <w:rPr>
                <w:rFonts w:ascii="Arial" w:eastAsiaTheme="minorHAnsi" w:hAnsi="Arial" w:cs="Arial"/>
                <w:b/>
                <w:sz w:val="28"/>
                <w:szCs w:val="28"/>
                <w:lang w:val="en-CA"/>
              </w:rPr>
              <w:t>1-2</w:t>
            </w:r>
          </w:p>
        </w:tc>
        <w:tc>
          <w:tcPr>
            <w:tcW w:w="2243" w:type="pct"/>
            <w:tcBorders>
              <w:top w:val="single" w:sz="4" w:space="0" w:color="auto"/>
              <w:bottom w:val="single" w:sz="4" w:space="0" w:color="auto"/>
              <w:right w:val="single" w:sz="4" w:space="0" w:color="auto"/>
            </w:tcBorders>
            <w:shd w:val="clear" w:color="auto" w:fill="auto"/>
          </w:tcPr>
          <w:p w14:paraId="0A6922DB" w14:textId="77777777" w:rsidR="00A60401" w:rsidRPr="00EC488A" w:rsidRDefault="00A60401" w:rsidP="00EA4883">
            <w:pPr>
              <w:rPr>
                <w:rFonts w:ascii="Arial" w:eastAsia="Helvetica" w:hAnsi="Arial" w:cs="Arial"/>
                <w:sz w:val="20"/>
                <w:szCs w:val="20"/>
              </w:rPr>
            </w:pPr>
            <w:r w:rsidRPr="00EC488A">
              <w:rPr>
                <w:rFonts w:ascii="Arial" w:eastAsia="Helvetica" w:hAnsi="Arial" w:cs="Arial"/>
                <w:sz w:val="20"/>
                <w:szCs w:val="20"/>
              </w:rPr>
              <w:t>The student is able to:</w:t>
            </w:r>
          </w:p>
          <w:p w14:paraId="7E6AEAF2" w14:textId="77777777" w:rsidR="00A60401" w:rsidRPr="00EC488A" w:rsidRDefault="00A60401" w:rsidP="00A60401">
            <w:pPr>
              <w:pStyle w:val="ListParagraph"/>
              <w:numPr>
                <w:ilvl w:val="0"/>
                <w:numId w:val="27"/>
              </w:numPr>
              <w:ind w:left="430" w:hanging="425"/>
              <w:rPr>
                <w:rFonts w:ascii="Arial" w:eastAsia="Helvetica" w:hAnsi="Arial" w:cs="Arial"/>
                <w:sz w:val="20"/>
                <w:szCs w:val="20"/>
              </w:rPr>
            </w:pPr>
            <w:r w:rsidRPr="00EC488A">
              <w:rPr>
                <w:rFonts w:ascii="Arial" w:eastAsia="Helvetica" w:hAnsi="Arial" w:cs="Arial"/>
                <w:sz w:val="20"/>
                <w:szCs w:val="20"/>
              </w:rPr>
              <w:t xml:space="preserve">identify </w:t>
            </w:r>
            <w:r w:rsidRPr="00FD3474">
              <w:rPr>
                <w:rFonts w:ascii="Arial" w:eastAsia="Helvetica" w:hAnsi="Arial" w:cs="Arial"/>
                <w:b/>
                <w:sz w:val="20"/>
                <w:szCs w:val="20"/>
              </w:rPr>
              <w:t>some</w:t>
            </w:r>
            <w:r w:rsidRPr="00EC488A">
              <w:rPr>
                <w:rFonts w:ascii="Arial" w:eastAsia="Helvetica" w:hAnsi="Arial" w:cs="Arial"/>
                <w:sz w:val="20"/>
                <w:szCs w:val="20"/>
              </w:rPr>
              <w:t xml:space="preserve"> of the elements of the authentic real-life situation</w:t>
            </w:r>
          </w:p>
          <w:p w14:paraId="66C43960" w14:textId="77777777" w:rsidR="00A60401" w:rsidRDefault="00A60401" w:rsidP="00A60401">
            <w:pPr>
              <w:pStyle w:val="ListParagraph"/>
              <w:numPr>
                <w:ilvl w:val="0"/>
                <w:numId w:val="27"/>
              </w:numPr>
              <w:ind w:left="430" w:hanging="425"/>
              <w:rPr>
                <w:rFonts w:ascii="Arial" w:eastAsia="Helvetica" w:hAnsi="Arial" w:cs="Arial"/>
                <w:sz w:val="20"/>
                <w:szCs w:val="20"/>
              </w:rPr>
            </w:pPr>
            <w:r w:rsidRPr="00EC488A">
              <w:rPr>
                <w:rFonts w:ascii="Arial" w:eastAsia="Helvetica" w:hAnsi="Arial" w:cs="Arial"/>
                <w:sz w:val="20"/>
                <w:szCs w:val="20"/>
              </w:rPr>
              <w:t xml:space="preserve">apply mathematical strategies to </w:t>
            </w:r>
            <w:r w:rsidRPr="00FD3474">
              <w:rPr>
                <w:rFonts w:ascii="Arial" w:eastAsia="Helvetica" w:hAnsi="Arial" w:cs="Arial"/>
                <w:b/>
                <w:sz w:val="20"/>
                <w:szCs w:val="20"/>
              </w:rPr>
              <w:t>find a solution</w:t>
            </w:r>
            <w:r w:rsidRPr="00EC488A">
              <w:rPr>
                <w:rFonts w:ascii="Arial" w:eastAsia="Helvetica" w:hAnsi="Arial" w:cs="Arial"/>
                <w:sz w:val="20"/>
                <w:szCs w:val="20"/>
              </w:rPr>
              <w:t xml:space="preserve"> to the authentic real-life situation, </w:t>
            </w:r>
            <w:r w:rsidRPr="00F30841">
              <w:rPr>
                <w:rFonts w:ascii="Arial" w:eastAsia="Helvetica" w:hAnsi="Arial" w:cs="Arial"/>
                <w:b/>
                <w:sz w:val="20"/>
                <w:szCs w:val="20"/>
              </w:rPr>
              <w:t>with limited success</w:t>
            </w:r>
          </w:p>
          <w:p w14:paraId="10DA14A2" w14:textId="77777777" w:rsidR="00A60401" w:rsidRDefault="00A60401" w:rsidP="00A60401">
            <w:pPr>
              <w:pStyle w:val="ListParagraph"/>
              <w:numPr>
                <w:ilvl w:val="0"/>
                <w:numId w:val="27"/>
              </w:numPr>
              <w:ind w:left="430" w:hanging="425"/>
              <w:rPr>
                <w:rFonts w:ascii="Arial" w:eastAsia="Helvetica" w:hAnsi="Arial" w:cs="Arial"/>
                <w:sz w:val="20"/>
                <w:szCs w:val="20"/>
              </w:rPr>
            </w:pPr>
            <w:r w:rsidRPr="000B5C23">
              <w:rPr>
                <w:rFonts w:ascii="Arial" w:eastAsia="Helvetica" w:hAnsi="Arial" w:cs="Arial"/>
                <w:i/>
                <w:sz w:val="20"/>
                <w:szCs w:val="20"/>
              </w:rPr>
              <w:t>(not demonstrated at this level)</w:t>
            </w:r>
          </w:p>
          <w:p w14:paraId="19564EE4" w14:textId="77777777" w:rsidR="00A60401" w:rsidRDefault="00A60401" w:rsidP="00A60401">
            <w:pPr>
              <w:pStyle w:val="ListParagraph"/>
              <w:numPr>
                <w:ilvl w:val="0"/>
                <w:numId w:val="27"/>
              </w:numPr>
              <w:ind w:left="430" w:hanging="425"/>
              <w:rPr>
                <w:rFonts w:ascii="Arial" w:eastAsia="Helvetica" w:hAnsi="Arial" w:cs="Arial"/>
                <w:sz w:val="20"/>
                <w:szCs w:val="20"/>
              </w:rPr>
            </w:pPr>
            <w:r w:rsidRPr="000B5C23">
              <w:rPr>
                <w:rFonts w:ascii="Arial" w:eastAsia="Helvetica" w:hAnsi="Arial" w:cs="Arial"/>
                <w:i/>
                <w:sz w:val="20"/>
                <w:szCs w:val="20"/>
              </w:rPr>
              <w:t>(not demonstrated at this level)</w:t>
            </w:r>
          </w:p>
          <w:p w14:paraId="1F1D319C" w14:textId="77777777" w:rsidR="00A60401" w:rsidRPr="00EC488A" w:rsidRDefault="00A60401" w:rsidP="00A60401">
            <w:pPr>
              <w:pStyle w:val="ListParagraph"/>
              <w:numPr>
                <w:ilvl w:val="0"/>
                <w:numId w:val="27"/>
              </w:numPr>
              <w:ind w:left="430" w:hanging="425"/>
              <w:rPr>
                <w:rFonts w:ascii="Arial" w:eastAsia="Helvetica" w:hAnsi="Arial" w:cs="Arial"/>
                <w:sz w:val="20"/>
                <w:szCs w:val="20"/>
              </w:rPr>
            </w:pPr>
            <w:r w:rsidRPr="000B5C23">
              <w:rPr>
                <w:rFonts w:ascii="Arial" w:eastAsia="Helvetica" w:hAnsi="Arial" w:cs="Arial"/>
                <w:i/>
                <w:sz w:val="20"/>
                <w:szCs w:val="20"/>
              </w:rPr>
              <w:t>(not demonstrated at this level)</w:t>
            </w:r>
            <w:r>
              <w:rPr>
                <w:rFonts w:ascii="Arial" w:eastAsia="Helvetica" w:hAnsi="Arial" w:cs="Arial"/>
                <w:sz w:val="20"/>
                <w:szCs w:val="20"/>
              </w:rPr>
              <w:t>.</w:t>
            </w:r>
          </w:p>
        </w:tc>
        <w:tc>
          <w:tcPr>
            <w:tcW w:w="2475" w:type="pct"/>
            <w:tcBorders>
              <w:top w:val="single" w:sz="4" w:space="0" w:color="auto"/>
              <w:left w:val="single" w:sz="4" w:space="0" w:color="auto"/>
              <w:bottom w:val="single" w:sz="4" w:space="0" w:color="auto"/>
            </w:tcBorders>
            <w:shd w:val="clear" w:color="auto" w:fill="auto"/>
          </w:tcPr>
          <w:p w14:paraId="3E04EAAA" w14:textId="77777777" w:rsidR="00A60401" w:rsidRPr="00EC488A" w:rsidRDefault="00A60401" w:rsidP="00EA4883">
            <w:pPr>
              <w:rPr>
                <w:rFonts w:ascii="Arial" w:eastAsiaTheme="minorHAnsi" w:hAnsi="Arial" w:cs="Arial"/>
                <w:sz w:val="20"/>
                <w:szCs w:val="20"/>
              </w:rPr>
            </w:pPr>
            <w:r w:rsidRPr="00EC488A">
              <w:rPr>
                <w:rFonts w:ascii="Arial" w:eastAsiaTheme="minorHAnsi" w:hAnsi="Arial" w:cs="Arial"/>
                <w:sz w:val="20"/>
                <w:szCs w:val="20"/>
              </w:rPr>
              <w:t>The student is able to:</w:t>
            </w:r>
          </w:p>
          <w:p w14:paraId="5DAB500D" w14:textId="77777777" w:rsidR="00A60401" w:rsidRDefault="00A60401" w:rsidP="00A60401">
            <w:pPr>
              <w:pStyle w:val="ListParagraph"/>
              <w:numPr>
                <w:ilvl w:val="0"/>
                <w:numId w:val="31"/>
              </w:numPr>
              <w:ind w:left="421" w:hanging="421"/>
              <w:rPr>
                <w:rFonts w:ascii="Arial" w:eastAsiaTheme="minorHAnsi" w:hAnsi="Arial" w:cs="Arial"/>
                <w:sz w:val="20"/>
                <w:szCs w:val="20"/>
              </w:rPr>
            </w:pPr>
            <w:r w:rsidRPr="00684062">
              <w:rPr>
                <w:rFonts w:ascii="Arial" w:eastAsiaTheme="minorHAnsi" w:hAnsi="Arial" w:cs="Arial"/>
                <w:b/>
                <w:bCs/>
                <w:sz w:val="20"/>
                <w:szCs w:val="20"/>
              </w:rPr>
              <w:t>identify</w:t>
            </w:r>
            <w:r>
              <w:rPr>
                <w:rFonts w:ascii="Arial" w:eastAsiaTheme="minorHAnsi" w:hAnsi="Arial" w:cs="Arial"/>
                <w:sz w:val="20"/>
                <w:szCs w:val="20"/>
              </w:rPr>
              <w:t xml:space="preserve"> the mathematical expressions that represent the measured walls </w:t>
            </w:r>
            <w:r w:rsidRPr="00684062">
              <w:rPr>
                <w:rFonts w:ascii="Arial" w:eastAsiaTheme="minorHAnsi" w:hAnsi="Arial" w:cs="Arial"/>
                <w:sz w:val="20"/>
                <w:szCs w:val="20"/>
                <w:vertAlign w:val="subscript"/>
              </w:rPr>
              <w:t>(Q1)</w:t>
            </w:r>
          </w:p>
          <w:p w14:paraId="102AE9D4" w14:textId="77777777" w:rsidR="00A60401" w:rsidRDefault="00A60401" w:rsidP="00A60401">
            <w:pPr>
              <w:pStyle w:val="ListParagraph"/>
              <w:numPr>
                <w:ilvl w:val="0"/>
                <w:numId w:val="31"/>
              </w:numPr>
              <w:ind w:left="421" w:hanging="421"/>
              <w:rPr>
                <w:rFonts w:ascii="Arial" w:eastAsiaTheme="minorHAnsi" w:hAnsi="Arial" w:cs="Arial"/>
                <w:sz w:val="20"/>
                <w:szCs w:val="20"/>
              </w:rPr>
            </w:pPr>
            <w:r w:rsidRPr="00684062">
              <w:rPr>
                <w:rFonts w:ascii="Arial" w:eastAsiaTheme="minorHAnsi" w:hAnsi="Arial" w:cs="Arial"/>
                <w:b/>
                <w:bCs/>
                <w:sz w:val="20"/>
                <w:szCs w:val="20"/>
              </w:rPr>
              <w:t>apply</w:t>
            </w:r>
            <w:r>
              <w:rPr>
                <w:rFonts w:ascii="Arial" w:eastAsiaTheme="minorHAnsi" w:hAnsi="Arial" w:cs="Arial"/>
                <w:sz w:val="20"/>
                <w:szCs w:val="20"/>
              </w:rPr>
              <w:t xml:space="preserve"> the appropriate mathematical operations to </w:t>
            </w:r>
            <w:r w:rsidRPr="00684062">
              <w:rPr>
                <w:rFonts w:ascii="Arial" w:eastAsiaTheme="minorHAnsi" w:hAnsi="Arial" w:cs="Arial"/>
                <w:b/>
                <w:bCs/>
                <w:sz w:val="20"/>
                <w:szCs w:val="20"/>
              </w:rPr>
              <w:t>find</w:t>
            </w:r>
            <w:r>
              <w:rPr>
                <w:rFonts w:ascii="Arial" w:eastAsiaTheme="minorHAnsi" w:hAnsi="Arial" w:cs="Arial"/>
                <w:sz w:val="20"/>
                <w:szCs w:val="20"/>
              </w:rPr>
              <w:t xml:space="preserve"> the required expressions and briefly </w:t>
            </w:r>
            <w:r w:rsidRPr="00684062">
              <w:rPr>
                <w:rFonts w:ascii="Arial" w:eastAsiaTheme="minorHAnsi" w:hAnsi="Arial" w:cs="Arial"/>
                <w:b/>
                <w:bCs/>
                <w:sz w:val="20"/>
                <w:szCs w:val="20"/>
              </w:rPr>
              <w:t>describe</w:t>
            </w:r>
            <w:r>
              <w:rPr>
                <w:rFonts w:ascii="Arial" w:eastAsiaTheme="minorHAnsi" w:hAnsi="Arial" w:cs="Arial"/>
                <w:sz w:val="20"/>
                <w:szCs w:val="20"/>
              </w:rPr>
              <w:t xml:space="preserve"> the steps taken </w:t>
            </w:r>
            <w:r w:rsidRPr="00684062">
              <w:rPr>
                <w:rFonts w:ascii="Arial" w:eastAsiaTheme="minorHAnsi" w:hAnsi="Arial" w:cs="Arial"/>
                <w:sz w:val="20"/>
                <w:szCs w:val="20"/>
                <w:vertAlign w:val="subscript"/>
              </w:rPr>
              <w:t>(Q2)</w:t>
            </w:r>
          </w:p>
          <w:p w14:paraId="59591B18" w14:textId="77777777" w:rsidR="00A60401" w:rsidRDefault="00A60401" w:rsidP="00A60401">
            <w:pPr>
              <w:pStyle w:val="ListParagraph"/>
              <w:numPr>
                <w:ilvl w:val="0"/>
                <w:numId w:val="31"/>
              </w:numPr>
              <w:ind w:left="421" w:hanging="421"/>
              <w:rPr>
                <w:rFonts w:ascii="Arial" w:eastAsiaTheme="minorHAnsi" w:hAnsi="Arial" w:cs="Arial"/>
                <w:sz w:val="20"/>
                <w:szCs w:val="20"/>
              </w:rPr>
            </w:pPr>
            <w:r w:rsidRPr="000B5C23">
              <w:rPr>
                <w:rFonts w:ascii="Arial" w:eastAsia="Helvetica" w:hAnsi="Arial" w:cs="Arial"/>
                <w:i/>
                <w:sz w:val="20"/>
                <w:szCs w:val="20"/>
              </w:rPr>
              <w:t>(not demonstrated at this level)</w:t>
            </w:r>
          </w:p>
          <w:p w14:paraId="4A714095" w14:textId="77777777" w:rsidR="00A60401" w:rsidRDefault="00A60401" w:rsidP="00A60401">
            <w:pPr>
              <w:pStyle w:val="ListParagraph"/>
              <w:numPr>
                <w:ilvl w:val="0"/>
                <w:numId w:val="31"/>
              </w:numPr>
              <w:ind w:left="421" w:hanging="421"/>
              <w:rPr>
                <w:rFonts w:ascii="Arial" w:eastAsiaTheme="minorHAnsi" w:hAnsi="Arial" w:cs="Arial"/>
                <w:sz w:val="20"/>
                <w:szCs w:val="20"/>
              </w:rPr>
            </w:pPr>
            <w:r w:rsidRPr="000B5C23">
              <w:rPr>
                <w:rFonts w:ascii="Arial" w:eastAsia="Helvetica" w:hAnsi="Arial" w:cs="Arial"/>
                <w:i/>
                <w:sz w:val="20"/>
                <w:szCs w:val="20"/>
              </w:rPr>
              <w:t>(not demonstrated at this level)</w:t>
            </w:r>
          </w:p>
          <w:p w14:paraId="75C77E4D" w14:textId="77777777" w:rsidR="00A60401" w:rsidRPr="00EC488A" w:rsidRDefault="00A60401" w:rsidP="00A60401">
            <w:pPr>
              <w:pStyle w:val="ListParagraph"/>
              <w:numPr>
                <w:ilvl w:val="0"/>
                <w:numId w:val="31"/>
              </w:numPr>
              <w:ind w:left="421" w:hanging="421"/>
              <w:rPr>
                <w:rFonts w:ascii="Arial" w:eastAsiaTheme="minorHAnsi" w:hAnsi="Arial" w:cs="Arial"/>
                <w:sz w:val="20"/>
                <w:szCs w:val="20"/>
              </w:rPr>
            </w:pPr>
            <w:r w:rsidRPr="000B5C23">
              <w:rPr>
                <w:rFonts w:ascii="Arial" w:eastAsia="Helvetica" w:hAnsi="Arial" w:cs="Arial"/>
                <w:i/>
                <w:sz w:val="20"/>
                <w:szCs w:val="20"/>
              </w:rPr>
              <w:t>(not demonstrated at this level)</w:t>
            </w:r>
            <w:r>
              <w:rPr>
                <w:rFonts w:ascii="Arial" w:eastAsia="Helvetica" w:hAnsi="Arial" w:cs="Arial"/>
                <w:i/>
                <w:sz w:val="20"/>
                <w:szCs w:val="20"/>
              </w:rPr>
              <w:t>.</w:t>
            </w:r>
          </w:p>
        </w:tc>
      </w:tr>
      <w:tr w:rsidR="00A60401" w:rsidRPr="00FD18F6" w14:paraId="293150E5" w14:textId="77777777" w:rsidTr="00EA4883">
        <w:trPr>
          <w:cantSplit/>
          <w:trHeight w:val="914"/>
        </w:trPr>
        <w:tc>
          <w:tcPr>
            <w:tcW w:w="282" w:type="pct"/>
            <w:tcBorders>
              <w:top w:val="single" w:sz="4" w:space="0" w:color="auto"/>
              <w:bottom w:val="single" w:sz="4" w:space="0" w:color="auto"/>
            </w:tcBorders>
            <w:shd w:val="clear" w:color="auto" w:fill="auto"/>
            <w:textDirection w:val="btLr"/>
            <w:vAlign w:val="center"/>
          </w:tcPr>
          <w:p w14:paraId="579828C2" w14:textId="77777777" w:rsidR="00A60401" w:rsidRPr="0003258B" w:rsidRDefault="00A60401" w:rsidP="00EA4883">
            <w:pPr>
              <w:ind w:left="113" w:right="113"/>
              <w:jc w:val="center"/>
              <w:rPr>
                <w:rFonts w:ascii="Arial" w:eastAsiaTheme="minorHAnsi" w:hAnsi="Arial" w:cs="Arial"/>
                <w:b/>
                <w:sz w:val="28"/>
                <w:szCs w:val="28"/>
                <w:lang w:val="en-CA"/>
              </w:rPr>
            </w:pPr>
            <w:r w:rsidRPr="0003258B">
              <w:rPr>
                <w:rFonts w:ascii="Arial" w:eastAsiaTheme="minorHAnsi" w:hAnsi="Arial" w:cs="Arial"/>
                <w:b/>
                <w:sz w:val="28"/>
                <w:szCs w:val="28"/>
                <w:lang w:val="en-CA"/>
              </w:rPr>
              <w:t>3-4</w:t>
            </w:r>
          </w:p>
        </w:tc>
        <w:tc>
          <w:tcPr>
            <w:tcW w:w="2243" w:type="pct"/>
            <w:tcBorders>
              <w:top w:val="single" w:sz="4" w:space="0" w:color="auto"/>
              <w:bottom w:val="single" w:sz="4" w:space="0" w:color="auto"/>
              <w:right w:val="single" w:sz="4" w:space="0" w:color="auto"/>
            </w:tcBorders>
            <w:shd w:val="clear" w:color="auto" w:fill="auto"/>
          </w:tcPr>
          <w:p w14:paraId="03606DA7" w14:textId="77777777" w:rsidR="00A60401" w:rsidRPr="00EC488A" w:rsidRDefault="00A60401" w:rsidP="00EA4883">
            <w:pPr>
              <w:rPr>
                <w:rFonts w:ascii="Arial" w:eastAsia="Helvetica" w:hAnsi="Arial" w:cs="Arial"/>
                <w:sz w:val="20"/>
                <w:szCs w:val="20"/>
              </w:rPr>
            </w:pPr>
            <w:r w:rsidRPr="00EC488A">
              <w:rPr>
                <w:rFonts w:ascii="Arial" w:eastAsia="Helvetica" w:hAnsi="Arial" w:cs="Arial"/>
                <w:sz w:val="20"/>
                <w:szCs w:val="20"/>
              </w:rPr>
              <w:t>The student is able to:</w:t>
            </w:r>
          </w:p>
          <w:p w14:paraId="255B5013" w14:textId="77777777" w:rsidR="00A60401" w:rsidRPr="00EC488A" w:rsidRDefault="00A60401" w:rsidP="00A60401">
            <w:pPr>
              <w:pStyle w:val="ListParagraph"/>
              <w:numPr>
                <w:ilvl w:val="0"/>
                <w:numId w:val="28"/>
              </w:numPr>
              <w:ind w:left="430" w:hanging="425"/>
              <w:rPr>
                <w:rFonts w:ascii="Arial" w:eastAsia="Helvetica" w:hAnsi="Arial" w:cs="Arial"/>
                <w:sz w:val="20"/>
                <w:szCs w:val="20"/>
              </w:rPr>
            </w:pPr>
            <w:r w:rsidRPr="00EC488A">
              <w:rPr>
                <w:rFonts w:ascii="Arial" w:eastAsia="Helvetica" w:hAnsi="Arial" w:cs="Arial"/>
                <w:sz w:val="20"/>
                <w:szCs w:val="20"/>
              </w:rPr>
              <w:t xml:space="preserve">identify the </w:t>
            </w:r>
            <w:r w:rsidRPr="00F30841">
              <w:rPr>
                <w:rFonts w:ascii="Arial" w:eastAsia="Helvetica" w:hAnsi="Arial" w:cs="Arial"/>
                <w:b/>
                <w:sz w:val="20"/>
                <w:szCs w:val="20"/>
              </w:rPr>
              <w:t>relevant</w:t>
            </w:r>
            <w:r w:rsidRPr="00EC488A">
              <w:rPr>
                <w:rFonts w:ascii="Arial" w:eastAsia="Helvetica" w:hAnsi="Arial" w:cs="Arial"/>
                <w:sz w:val="20"/>
                <w:szCs w:val="20"/>
              </w:rPr>
              <w:t xml:space="preserve"> elements of the authentic real-life situation</w:t>
            </w:r>
          </w:p>
          <w:p w14:paraId="3B1BA96B" w14:textId="77777777" w:rsidR="00A60401" w:rsidRDefault="00A60401" w:rsidP="00A60401">
            <w:pPr>
              <w:pStyle w:val="ListParagraph"/>
              <w:numPr>
                <w:ilvl w:val="0"/>
                <w:numId w:val="28"/>
              </w:numPr>
              <w:ind w:left="430" w:hanging="425"/>
              <w:rPr>
                <w:rFonts w:ascii="Arial" w:eastAsia="Helvetica" w:hAnsi="Arial" w:cs="Arial"/>
                <w:sz w:val="20"/>
                <w:szCs w:val="20"/>
              </w:rPr>
            </w:pPr>
            <w:r>
              <w:rPr>
                <w:rFonts w:ascii="Arial" w:eastAsia="Helvetica" w:hAnsi="Arial" w:cs="Arial"/>
                <w:sz w:val="20"/>
                <w:szCs w:val="20"/>
              </w:rPr>
              <w:t xml:space="preserve">select, </w:t>
            </w:r>
            <w:r w:rsidRPr="003323F8">
              <w:rPr>
                <w:rFonts w:ascii="Arial" w:eastAsia="Helvetica" w:hAnsi="Arial" w:cs="Arial"/>
                <w:b/>
                <w:sz w:val="20"/>
                <w:szCs w:val="20"/>
              </w:rPr>
              <w:t>with some success, adequate</w:t>
            </w:r>
            <w:r w:rsidRPr="00EC488A">
              <w:rPr>
                <w:rFonts w:ascii="Arial" w:eastAsia="Helvetica" w:hAnsi="Arial" w:cs="Arial"/>
                <w:sz w:val="20"/>
                <w:szCs w:val="20"/>
              </w:rPr>
              <w:t xml:space="preserve"> mathematical strategies to </w:t>
            </w:r>
            <w:r w:rsidRPr="00797E04">
              <w:rPr>
                <w:rFonts w:ascii="Arial" w:eastAsia="Helvetica" w:hAnsi="Arial" w:cs="Arial"/>
                <w:sz w:val="20"/>
                <w:szCs w:val="20"/>
              </w:rPr>
              <w:t>model</w:t>
            </w:r>
            <w:r w:rsidRPr="00F30841">
              <w:rPr>
                <w:rFonts w:ascii="Arial" w:eastAsia="Helvetica" w:hAnsi="Arial" w:cs="Arial"/>
                <w:b/>
                <w:sz w:val="20"/>
                <w:szCs w:val="20"/>
              </w:rPr>
              <w:t xml:space="preserve"> </w:t>
            </w:r>
            <w:r w:rsidRPr="00EC488A">
              <w:rPr>
                <w:rFonts w:ascii="Arial" w:eastAsia="Helvetica" w:hAnsi="Arial" w:cs="Arial"/>
                <w:sz w:val="20"/>
                <w:szCs w:val="20"/>
              </w:rPr>
              <w:t>the authentic real-life situation</w:t>
            </w:r>
          </w:p>
          <w:p w14:paraId="2F3F3069" w14:textId="77777777" w:rsidR="00A60401" w:rsidRDefault="00A60401" w:rsidP="00A60401">
            <w:pPr>
              <w:pStyle w:val="ListParagraph"/>
              <w:numPr>
                <w:ilvl w:val="0"/>
                <w:numId w:val="28"/>
              </w:numPr>
              <w:ind w:left="430" w:hanging="425"/>
              <w:rPr>
                <w:rFonts w:ascii="Arial" w:eastAsia="Helvetica" w:hAnsi="Arial" w:cs="Arial"/>
                <w:sz w:val="20"/>
                <w:szCs w:val="20"/>
              </w:rPr>
            </w:pPr>
            <w:r>
              <w:rPr>
                <w:rFonts w:ascii="Arial" w:eastAsia="Helvetica" w:hAnsi="Arial" w:cs="Arial"/>
                <w:sz w:val="20"/>
                <w:szCs w:val="20"/>
              </w:rPr>
              <w:t xml:space="preserve">apply mathematical strategies to </w:t>
            </w:r>
            <w:r w:rsidRPr="00971E56">
              <w:rPr>
                <w:rFonts w:ascii="Arial" w:eastAsia="Helvetica" w:hAnsi="Arial" w:cs="Arial"/>
                <w:b/>
                <w:sz w:val="20"/>
                <w:szCs w:val="20"/>
              </w:rPr>
              <w:t>reach a solution</w:t>
            </w:r>
            <w:r>
              <w:rPr>
                <w:rFonts w:ascii="Arial" w:eastAsia="Helvetica" w:hAnsi="Arial" w:cs="Arial"/>
                <w:sz w:val="20"/>
                <w:szCs w:val="20"/>
              </w:rPr>
              <w:t xml:space="preserve"> to the authentic real-life situation</w:t>
            </w:r>
          </w:p>
          <w:p w14:paraId="2630EB03" w14:textId="77777777" w:rsidR="00A60401" w:rsidRPr="00EC488A" w:rsidRDefault="00A60401" w:rsidP="00A60401">
            <w:pPr>
              <w:pStyle w:val="ListParagraph"/>
              <w:numPr>
                <w:ilvl w:val="0"/>
                <w:numId w:val="28"/>
              </w:numPr>
              <w:ind w:left="430" w:hanging="425"/>
              <w:rPr>
                <w:rFonts w:ascii="Arial" w:eastAsia="Helvetica" w:hAnsi="Arial" w:cs="Arial"/>
                <w:sz w:val="20"/>
                <w:szCs w:val="20"/>
              </w:rPr>
            </w:pPr>
            <w:r w:rsidRPr="000B5C23">
              <w:rPr>
                <w:rFonts w:ascii="Arial" w:eastAsia="Helvetica" w:hAnsi="Arial" w:cs="Arial"/>
                <w:i/>
                <w:sz w:val="20"/>
                <w:szCs w:val="20"/>
              </w:rPr>
              <w:t>(not demonstrated at this level)</w:t>
            </w:r>
          </w:p>
          <w:p w14:paraId="3DB494C7" w14:textId="77777777" w:rsidR="00A60401" w:rsidRPr="00EC488A" w:rsidRDefault="00A60401" w:rsidP="00A60401">
            <w:pPr>
              <w:pStyle w:val="ListParagraph"/>
              <w:numPr>
                <w:ilvl w:val="0"/>
                <w:numId w:val="28"/>
              </w:numPr>
              <w:ind w:left="430" w:hanging="425"/>
              <w:rPr>
                <w:rFonts w:ascii="Arial" w:eastAsia="Helvetica" w:hAnsi="Arial" w:cs="Arial"/>
                <w:sz w:val="20"/>
                <w:szCs w:val="20"/>
              </w:rPr>
            </w:pPr>
            <w:r>
              <w:rPr>
                <w:rFonts w:ascii="Arial" w:eastAsia="Helvetica" w:hAnsi="Arial" w:cs="Arial"/>
                <w:b/>
                <w:sz w:val="20"/>
                <w:szCs w:val="20"/>
              </w:rPr>
              <w:t>discuss</w:t>
            </w:r>
            <w:r w:rsidRPr="00EC488A">
              <w:rPr>
                <w:rFonts w:ascii="Arial" w:eastAsia="Helvetica" w:hAnsi="Arial" w:cs="Arial"/>
                <w:sz w:val="20"/>
                <w:szCs w:val="20"/>
              </w:rPr>
              <w:t xml:space="preserve"> whether the solution makes sense in the context of the authentic real-life situation.</w:t>
            </w:r>
          </w:p>
        </w:tc>
        <w:tc>
          <w:tcPr>
            <w:tcW w:w="2475" w:type="pct"/>
            <w:tcBorders>
              <w:top w:val="single" w:sz="4" w:space="0" w:color="auto"/>
              <w:left w:val="single" w:sz="4" w:space="0" w:color="auto"/>
              <w:bottom w:val="single" w:sz="4" w:space="0" w:color="auto"/>
            </w:tcBorders>
            <w:shd w:val="clear" w:color="auto" w:fill="auto"/>
          </w:tcPr>
          <w:p w14:paraId="53BC6318" w14:textId="77777777" w:rsidR="00A60401" w:rsidRPr="00EC488A" w:rsidRDefault="00A60401" w:rsidP="00EA4883">
            <w:pPr>
              <w:rPr>
                <w:rFonts w:ascii="Arial" w:eastAsiaTheme="minorHAnsi" w:hAnsi="Arial" w:cs="Arial"/>
                <w:sz w:val="20"/>
                <w:szCs w:val="20"/>
              </w:rPr>
            </w:pPr>
            <w:r w:rsidRPr="00EC488A">
              <w:rPr>
                <w:rFonts w:ascii="Arial" w:eastAsiaTheme="minorHAnsi" w:hAnsi="Arial" w:cs="Arial"/>
                <w:sz w:val="20"/>
                <w:szCs w:val="20"/>
              </w:rPr>
              <w:t>The student is able to:</w:t>
            </w:r>
          </w:p>
          <w:p w14:paraId="7D327086" w14:textId="77777777" w:rsidR="00A60401" w:rsidRDefault="00A60401" w:rsidP="00A60401">
            <w:pPr>
              <w:pStyle w:val="ListParagraph"/>
              <w:numPr>
                <w:ilvl w:val="0"/>
                <w:numId w:val="32"/>
              </w:numPr>
              <w:ind w:left="421" w:hanging="421"/>
              <w:rPr>
                <w:rFonts w:ascii="Arial" w:eastAsiaTheme="minorHAnsi" w:hAnsi="Arial" w:cs="Arial"/>
                <w:sz w:val="20"/>
                <w:szCs w:val="20"/>
              </w:rPr>
            </w:pPr>
            <w:r w:rsidRPr="0093322A">
              <w:rPr>
                <w:rFonts w:ascii="Arial" w:eastAsiaTheme="minorHAnsi" w:hAnsi="Arial" w:cs="Arial"/>
                <w:b/>
                <w:bCs/>
                <w:sz w:val="20"/>
                <w:szCs w:val="20"/>
              </w:rPr>
              <w:t>identify</w:t>
            </w:r>
            <w:r>
              <w:rPr>
                <w:rFonts w:ascii="Arial" w:eastAsiaTheme="minorHAnsi" w:hAnsi="Arial" w:cs="Arial"/>
                <w:sz w:val="20"/>
                <w:szCs w:val="20"/>
              </w:rPr>
              <w:t xml:space="preserve"> the missing mathematical expression and briefly </w:t>
            </w:r>
            <w:r w:rsidRPr="0093322A">
              <w:rPr>
                <w:rFonts w:ascii="Arial" w:eastAsiaTheme="minorHAnsi" w:hAnsi="Arial" w:cs="Arial"/>
                <w:b/>
                <w:bCs/>
                <w:sz w:val="20"/>
                <w:szCs w:val="20"/>
              </w:rPr>
              <w:t>describe</w:t>
            </w:r>
            <w:r>
              <w:rPr>
                <w:rFonts w:ascii="Arial" w:eastAsiaTheme="minorHAnsi" w:hAnsi="Arial" w:cs="Arial"/>
                <w:sz w:val="20"/>
                <w:szCs w:val="20"/>
              </w:rPr>
              <w:t xml:space="preserve"> what each of the three expressions in the floor’s area represent </w:t>
            </w:r>
            <w:r w:rsidRPr="0093322A">
              <w:rPr>
                <w:rFonts w:ascii="Arial" w:eastAsiaTheme="minorHAnsi" w:hAnsi="Arial" w:cs="Arial"/>
                <w:sz w:val="20"/>
                <w:szCs w:val="20"/>
                <w:vertAlign w:val="subscript"/>
              </w:rPr>
              <w:t>(Q3)</w:t>
            </w:r>
          </w:p>
          <w:p w14:paraId="1313B899" w14:textId="77777777" w:rsidR="00A60401" w:rsidRDefault="00A60401" w:rsidP="00A60401">
            <w:pPr>
              <w:pStyle w:val="ListParagraph"/>
              <w:numPr>
                <w:ilvl w:val="0"/>
                <w:numId w:val="32"/>
              </w:numPr>
              <w:ind w:left="421" w:hanging="421"/>
              <w:rPr>
                <w:rFonts w:ascii="Arial" w:eastAsiaTheme="minorHAnsi" w:hAnsi="Arial" w:cs="Arial"/>
                <w:sz w:val="20"/>
                <w:szCs w:val="20"/>
              </w:rPr>
            </w:pPr>
            <w:r w:rsidRPr="0093322A">
              <w:rPr>
                <w:rFonts w:ascii="Arial" w:eastAsiaTheme="minorHAnsi" w:hAnsi="Arial" w:cs="Arial"/>
                <w:b/>
                <w:bCs/>
                <w:sz w:val="20"/>
                <w:szCs w:val="20"/>
              </w:rPr>
              <w:t>select</w:t>
            </w:r>
            <w:r>
              <w:rPr>
                <w:rFonts w:ascii="Arial" w:eastAsiaTheme="minorHAnsi" w:hAnsi="Arial" w:cs="Arial"/>
                <w:sz w:val="20"/>
                <w:szCs w:val="20"/>
              </w:rPr>
              <w:t xml:space="preserve"> the appropriate method and briefly </w:t>
            </w:r>
            <w:r w:rsidRPr="0093322A">
              <w:rPr>
                <w:rFonts w:ascii="Arial" w:eastAsiaTheme="minorHAnsi" w:hAnsi="Arial" w:cs="Arial"/>
                <w:b/>
                <w:bCs/>
                <w:sz w:val="20"/>
                <w:szCs w:val="20"/>
              </w:rPr>
              <w:t>describe</w:t>
            </w:r>
            <w:r>
              <w:rPr>
                <w:rFonts w:ascii="Arial" w:eastAsiaTheme="minorHAnsi" w:hAnsi="Arial" w:cs="Arial"/>
                <w:sz w:val="20"/>
                <w:szCs w:val="20"/>
              </w:rPr>
              <w:t xml:space="preserve"> the steps taken </w:t>
            </w:r>
            <w:r w:rsidRPr="0093322A">
              <w:rPr>
                <w:rFonts w:ascii="Arial" w:eastAsiaTheme="minorHAnsi" w:hAnsi="Arial" w:cs="Arial"/>
                <w:sz w:val="20"/>
                <w:szCs w:val="20"/>
                <w:vertAlign w:val="subscript"/>
              </w:rPr>
              <w:t>(Q4)</w:t>
            </w:r>
          </w:p>
          <w:p w14:paraId="769D790E" w14:textId="77777777" w:rsidR="00A60401" w:rsidRDefault="00A60401" w:rsidP="00A60401">
            <w:pPr>
              <w:pStyle w:val="ListParagraph"/>
              <w:numPr>
                <w:ilvl w:val="0"/>
                <w:numId w:val="32"/>
              </w:numPr>
              <w:ind w:left="421" w:hanging="421"/>
              <w:rPr>
                <w:rFonts w:ascii="Arial" w:eastAsiaTheme="minorHAnsi" w:hAnsi="Arial" w:cs="Arial"/>
                <w:sz w:val="20"/>
                <w:szCs w:val="20"/>
              </w:rPr>
            </w:pPr>
            <w:bookmarkStart w:id="0" w:name="_Hlk165149529"/>
            <w:r w:rsidRPr="006C263D">
              <w:rPr>
                <w:rFonts w:ascii="Arial" w:eastAsiaTheme="minorHAnsi" w:hAnsi="Arial" w:cs="Arial"/>
                <w:b/>
                <w:bCs/>
                <w:sz w:val="20"/>
                <w:szCs w:val="20"/>
              </w:rPr>
              <w:t>apply</w:t>
            </w:r>
            <w:r>
              <w:rPr>
                <w:rFonts w:ascii="Arial" w:eastAsiaTheme="minorHAnsi" w:hAnsi="Arial" w:cs="Arial"/>
                <w:sz w:val="20"/>
                <w:szCs w:val="20"/>
              </w:rPr>
              <w:t xml:space="preserve"> the appropriate method(s) to </w:t>
            </w:r>
            <w:r w:rsidRPr="0093322A">
              <w:rPr>
                <w:rFonts w:ascii="Arial" w:eastAsiaTheme="minorHAnsi" w:hAnsi="Arial" w:cs="Arial"/>
                <w:b/>
                <w:bCs/>
                <w:sz w:val="20"/>
                <w:szCs w:val="20"/>
              </w:rPr>
              <w:t>find</w:t>
            </w:r>
            <w:r>
              <w:rPr>
                <w:rFonts w:ascii="Arial" w:eastAsiaTheme="minorHAnsi" w:hAnsi="Arial" w:cs="Arial"/>
                <w:sz w:val="20"/>
                <w:szCs w:val="20"/>
              </w:rPr>
              <w:t xml:space="preserve"> the required expression </w:t>
            </w:r>
            <w:bookmarkEnd w:id="0"/>
            <w:r>
              <w:rPr>
                <w:rFonts w:ascii="Arial" w:eastAsiaTheme="minorHAnsi" w:hAnsi="Arial" w:cs="Arial"/>
                <w:sz w:val="20"/>
                <w:szCs w:val="20"/>
              </w:rPr>
              <w:t xml:space="preserve">in the simplest form </w:t>
            </w:r>
            <w:r w:rsidRPr="0093322A">
              <w:rPr>
                <w:rFonts w:ascii="Arial" w:eastAsiaTheme="minorHAnsi" w:hAnsi="Arial" w:cs="Arial"/>
                <w:sz w:val="20"/>
                <w:szCs w:val="20"/>
                <w:vertAlign w:val="subscript"/>
              </w:rPr>
              <w:t>(Q4)</w:t>
            </w:r>
          </w:p>
          <w:p w14:paraId="123A0620" w14:textId="77777777" w:rsidR="00A60401" w:rsidRDefault="00A60401" w:rsidP="00A60401">
            <w:pPr>
              <w:pStyle w:val="ListParagraph"/>
              <w:numPr>
                <w:ilvl w:val="0"/>
                <w:numId w:val="32"/>
              </w:numPr>
              <w:ind w:left="421" w:hanging="421"/>
              <w:rPr>
                <w:rFonts w:ascii="Arial" w:eastAsiaTheme="minorHAnsi" w:hAnsi="Arial" w:cs="Arial"/>
                <w:sz w:val="20"/>
                <w:szCs w:val="20"/>
              </w:rPr>
            </w:pPr>
            <w:r w:rsidRPr="000B5C23">
              <w:rPr>
                <w:rFonts w:ascii="Arial" w:eastAsia="Helvetica" w:hAnsi="Arial" w:cs="Arial"/>
                <w:i/>
                <w:sz w:val="20"/>
                <w:szCs w:val="20"/>
              </w:rPr>
              <w:t>(not demonstrated at this level)</w:t>
            </w:r>
          </w:p>
          <w:p w14:paraId="5709ACA6" w14:textId="77777777" w:rsidR="00A60401" w:rsidRPr="00EC488A" w:rsidRDefault="00A60401" w:rsidP="00A60401">
            <w:pPr>
              <w:pStyle w:val="ListParagraph"/>
              <w:numPr>
                <w:ilvl w:val="0"/>
                <w:numId w:val="32"/>
              </w:numPr>
              <w:ind w:left="421" w:hanging="421"/>
              <w:rPr>
                <w:rFonts w:ascii="Arial" w:eastAsiaTheme="minorHAnsi" w:hAnsi="Arial" w:cs="Arial"/>
                <w:sz w:val="20"/>
                <w:szCs w:val="20"/>
              </w:rPr>
            </w:pPr>
            <w:r w:rsidRPr="00E302EE">
              <w:rPr>
                <w:rFonts w:ascii="Arial" w:eastAsiaTheme="minorHAnsi" w:hAnsi="Arial" w:cs="Arial"/>
                <w:b/>
                <w:bCs/>
                <w:sz w:val="20"/>
                <w:szCs w:val="20"/>
              </w:rPr>
              <w:t>discuss</w:t>
            </w:r>
            <w:r>
              <w:rPr>
                <w:rFonts w:ascii="Arial" w:eastAsiaTheme="minorHAnsi" w:hAnsi="Arial" w:cs="Arial"/>
                <w:sz w:val="20"/>
                <w:szCs w:val="20"/>
              </w:rPr>
              <w:t xml:space="preserve"> the error in Scott’s estimation and </w:t>
            </w:r>
            <w:r w:rsidRPr="00E302EE">
              <w:rPr>
                <w:rFonts w:ascii="Arial" w:eastAsiaTheme="minorHAnsi" w:hAnsi="Arial" w:cs="Arial"/>
                <w:b/>
                <w:bCs/>
                <w:sz w:val="20"/>
                <w:szCs w:val="20"/>
              </w:rPr>
              <w:t>suggest</w:t>
            </w:r>
            <w:r>
              <w:rPr>
                <w:rFonts w:ascii="Arial" w:eastAsiaTheme="minorHAnsi" w:hAnsi="Arial" w:cs="Arial"/>
                <w:sz w:val="20"/>
                <w:szCs w:val="20"/>
              </w:rPr>
              <w:t xml:space="preserve"> a correction </w:t>
            </w:r>
            <w:r w:rsidRPr="00E302EE">
              <w:rPr>
                <w:rFonts w:ascii="Arial" w:eastAsiaTheme="minorHAnsi" w:hAnsi="Arial" w:cs="Arial"/>
                <w:sz w:val="20"/>
                <w:szCs w:val="20"/>
                <w:vertAlign w:val="subscript"/>
              </w:rPr>
              <w:t>(Q5)</w:t>
            </w:r>
          </w:p>
        </w:tc>
      </w:tr>
      <w:tr w:rsidR="00A60401" w:rsidRPr="00FD18F6" w14:paraId="1D0657FE" w14:textId="77777777" w:rsidTr="00EA4883">
        <w:trPr>
          <w:cantSplit/>
          <w:trHeight w:val="1134"/>
        </w:trPr>
        <w:tc>
          <w:tcPr>
            <w:tcW w:w="282" w:type="pct"/>
            <w:tcBorders>
              <w:top w:val="single" w:sz="4" w:space="0" w:color="auto"/>
              <w:bottom w:val="single" w:sz="4" w:space="0" w:color="auto"/>
            </w:tcBorders>
            <w:shd w:val="clear" w:color="auto" w:fill="auto"/>
            <w:textDirection w:val="btLr"/>
            <w:vAlign w:val="center"/>
          </w:tcPr>
          <w:p w14:paraId="63F92CF1" w14:textId="77777777" w:rsidR="00A60401" w:rsidRPr="0003258B" w:rsidRDefault="00A60401" w:rsidP="00EA4883">
            <w:pPr>
              <w:ind w:left="113" w:right="113"/>
              <w:jc w:val="center"/>
              <w:rPr>
                <w:rFonts w:ascii="Arial" w:eastAsiaTheme="minorHAnsi" w:hAnsi="Arial" w:cs="Arial"/>
                <w:b/>
                <w:sz w:val="28"/>
                <w:szCs w:val="28"/>
                <w:lang w:val="en-CA"/>
              </w:rPr>
            </w:pPr>
            <w:r w:rsidRPr="0003258B">
              <w:rPr>
                <w:rFonts w:ascii="Arial" w:eastAsiaTheme="minorHAnsi" w:hAnsi="Arial" w:cs="Arial"/>
                <w:b/>
                <w:sz w:val="28"/>
                <w:szCs w:val="28"/>
                <w:lang w:val="en-CA"/>
              </w:rPr>
              <w:t>5-6</w:t>
            </w:r>
          </w:p>
        </w:tc>
        <w:tc>
          <w:tcPr>
            <w:tcW w:w="2243" w:type="pct"/>
            <w:tcBorders>
              <w:top w:val="single" w:sz="4" w:space="0" w:color="auto"/>
              <w:bottom w:val="single" w:sz="4" w:space="0" w:color="auto"/>
              <w:right w:val="single" w:sz="4" w:space="0" w:color="auto"/>
            </w:tcBorders>
            <w:shd w:val="clear" w:color="auto" w:fill="auto"/>
          </w:tcPr>
          <w:p w14:paraId="693E0BE4" w14:textId="77777777" w:rsidR="00A60401" w:rsidRPr="00EC488A" w:rsidRDefault="00A60401" w:rsidP="00EA4883">
            <w:pPr>
              <w:rPr>
                <w:rFonts w:ascii="Arial" w:eastAsia="Helvetica" w:hAnsi="Arial" w:cs="Arial"/>
                <w:sz w:val="20"/>
                <w:szCs w:val="20"/>
              </w:rPr>
            </w:pPr>
            <w:r w:rsidRPr="00EC488A">
              <w:rPr>
                <w:rFonts w:ascii="Arial" w:eastAsia="Helvetica" w:hAnsi="Arial" w:cs="Arial"/>
                <w:sz w:val="20"/>
                <w:szCs w:val="20"/>
              </w:rPr>
              <w:t>The student is able to:</w:t>
            </w:r>
          </w:p>
          <w:p w14:paraId="0C5B0AB7" w14:textId="77777777" w:rsidR="00A60401" w:rsidRPr="00EC488A" w:rsidRDefault="00A60401" w:rsidP="00A60401">
            <w:pPr>
              <w:pStyle w:val="ListParagraph"/>
              <w:numPr>
                <w:ilvl w:val="0"/>
                <w:numId w:val="29"/>
              </w:numPr>
              <w:ind w:left="430" w:hanging="425"/>
              <w:rPr>
                <w:rFonts w:ascii="Arial" w:eastAsia="Helvetica" w:hAnsi="Arial" w:cs="Arial"/>
                <w:sz w:val="20"/>
                <w:szCs w:val="20"/>
              </w:rPr>
            </w:pPr>
            <w:r w:rsidRPr="00EC488A">
              <w:rPr>
                <w:rFonts w:ascii="Arial" w:eastAsia="Helvetica" w:hAnsi="Arial" w:cs="Arial"/>
                <w:sz w:val="20"/>
                <w:szCs w:val="20"/>
              </w:rPr>
              <w:t xml:space="preserve">identify the </w:t>
            </w:r>
            <w:r w:rsidRPr="008265E5">
              <w:rPr>
                <w:rFonts w:ascii="Arial" w:eastAsia="Helvetica" w:hAnsi="Arial" w:cs="Arial"/>
                <w:b/>
                <w:sz w:val="20"/>
                <w:szCs w:val="20"/>
              </w:rPr>
              <w:t>relevant</w:t>
            </w:r>
            <w:r w:rsidRPr="00EC488A">
              <w:rPr>
                <w:rFonts w:ascii="Arial" w:eastAsia="Helvetica" w:hAnsi="Arial" w:cs="Arial"/>
                <w:sz w:val="20"/>
                <w:szCs w:val="20"/>
              </w:rPr>
              <w:t xml:space="preserve"> elements of the authentic real-life situation</w:t>
            </w:r>
          </w:p>
          <w:p w14:paraId="1BB6BCA4" w14:textId="77777777" w:rsidR="00A60401" w:rsidRPr="00EC488A" w:rsidRDefault="00A60401" w:rsidP="00A60401">
            <w:pPr>
              <w:pStyle w:val="ListParagraph"/>
              <w:numPr>
                <w:ilvl w:val="0"/>
                <w:numId w:val="29"/>
              </w:numPr>
              <w:ind w:left="430" w:hanging="425"/>
              <w:rPr>
                <w:rFonts w:ascii="Arial" w:eastAsia="Helvetica" w:hAnsi="Arial" w:cs="Arial"/>
                <w:sz w:val="20"/>
                <w:szCs w:val="20"/>
              </w:rPr>
            </w:pPr>
            <w:r w:rsidRPr="00EC488A">
              <w:rPr>
                <w:rFonts w:ascii="Arial" w:eastAsia="Helvetica" w:hAnsi="Arial" w:cs="Arial"/>
                <w:sz w:val="20"/>
                <w:szCs w:val="20"/>
              </w:rPr>
              <w:t xml:space="preserve">select </w:t>
            </w:r>
            <w:r w:rsidRPr="008265E5">
              <w:rPr>
                <w:rFonts w:ascii="Arial" w:eastAsia="Helvetica" w:hAnsi="Arial" w:cs="Arial"/>
                <w:b/>
                <w:sz w:val="20"/>
                <w:szCs w:val="20"/>
              </w:rPr>
              <w:t>adequate</w:t>
            </w:r>
            <w:r w:rsidRPr="00EC488A">
              <w:rPr>
                <w:rFonts w:ascii="Arial" w:eastAsia="Helvetica" w:hAnsi="Arial" w:cs="Arial"/>
                <w:sz w:val="20"/>
                <w:szCs w:val="20"/>
              </w:rPr>
              <w:t xml:space="preserve"> mathematical strategies to model the authentic real-life situation</w:t>
            </w:r>
          </w:p>
          <w:p w14:paraId="4C6F8EDC" w14:textId="77777777" w:rsidR="00A60401" w:rsidRPr="00EC488A" w:rsidRDefault="00A60401" w:rsidP="00A60401">
            <w:pPr>
              <w:pStyle w:val="ListParagraph"/>
              <w:numPr>
                <w:ilvl w:val="0"/>
                <w:numId w:val="29"/>
              </w:numPr>
              <w:ind w:left="430" w:hanging="425"/>
              <w:rPr>
                <w:rFonts w:ascii="Arial" w:eastAsia="Helvetica" w:hAnsi="Arial" w:cs="Arial"/>
                <w:sz w:val="20"/>
                <w:szCs w:val="20"/>
              </w:rPr>
            </w:pPr>
            <w:r w:rsidRPr="00EC488A">
              <w:rPr>
                <w:rFonts w:ascii="Arial" w:eastAsia="Helvetica" w:hAnsi="Arial" w:cs="Arial"/>
                <w:sz w:val="20"/>
                <w:szCs w:val="20"/>
              </w:rPr>
              <w:t xml:space="preserve">apply the selected mathematical strategies to </w:t>
            </w:r>
            <w:r w:rsidRPr="008265E5">
              <w:rPr>
                <w:rFonts w:ascii="Arial" w:eastAsia="Helvetica" w:hAnsi="Arial" w:cs="Arial"/>
                <w:b/>
                <w:sz w:val="20"/>
                <w:szCs w:val="20"/>
              </w:rPr>
              <w:t>reach a valid solution</w:t>
            </w:r>
            <w:r w:rsidRPr="00EC488A">
              <w:rPr>
                <w:rFonts w:ascii="Arial" w:eastAsia="Helvetica" w:hAnsi="Arial" w:cs="Arial"/>
                <w:sz w:val="20"/>
                <w:szCs w:val="20"/>
              </w:rPr>
              <w:t xml:space="preserve"> to the authentic real-life situation</w:t>
            </w:r>
          </w:p>
          <w:p w14:paraId="6EC858FF" w14:textId="77777777" w:rsidR="00A60401" w:rsidRPr="00EC488A" w:rsidRDefault="00A60401" w:rsidP="00A60401">
            <w:pPr>
              <w:pStyle w:val="ListParagraph"/>
              <w:numPr>
                <w:ilvl w:val="0"/>
                <w:numId w:val="29"/>
              </w:numPr>
              <w:ind w:left="430" w:hanging="425"/>
              <w:rPr>
                <w:rFonts w:ascii="Arial" w:eastAsia="Helvetica" w:hAnsi="Arial" w:cs="Arial"/>
                <w:sz w:val="20"/>
                <w:szCs w:val="20"/>
              </w:rPr>
            </w:pPr>
            <w:r>
              <w:rPr>
                <w:rFonts w:ascii="Arial" w:eastAsia="Helvetica" w:hAnsi="Arial" w:cs="Arial"/>
                <w:b/>
                <w:sz w:val="20"/>
                <w:szCs w:val="20"/>
              </w:rPr>
              <w:t>explain</w:t>
            </w:r>
            <w:r w:rsidRPr="00EC488A">
              <w:rPr>
                <w:rFonts w:ascii="Arial" w:eastAsia="Helvetica" w:hAnsi="Arial" w:cs="Arial"/>
                <w:sz w:val="20"/>
                <w:szCs w:val="20"/>
              </w:rPr>
              <w:t xml:space="preserve"> the degree of accuracy of the solution</w:t>
            </w:r>
          </w:p>
          <w:p w14:paraId="170B2EFE" w14:textId="77777777" w:rsidR="00A60401" w:rsidRPr="00EC488A" w:rsidRDefault="00A60401" w:rsidP="00A60401">
            <w:pPr>
              <w:pStyle w:val="ListParagraph"/>
              <w:numPr>
                <w:ilvl w:val="0"/>
                <w:numId w:val="29"/>
              </w:numPr>
              <w:ind w:left="430" w:hanging="425"/>
              <w:rPr>
                <w:rFonts w:ascii="Arial" w:eastAsia="Helvetica" w:hAnsi="Arial" w:cs="Arial"/>
                <w:sz w:val="20"/>
                <w:szCs w:val="20"/>
              </w:rPr>
            </w:pPr>
            <w:r>
              <w:rPr>
                <w:rFonts w:ascii="Arial" w:eastAsia="Helvetica" w:hAnsi="Arial" w:cs="Arial"/>
                <w:b/>
                <w:sz w:val="20"/>
                <w:szCs w:val="20"/>
              </w:rPr>
              <w:t>explain</w:t>
            </w:r>
            <w:r w:rsidRPr="00EC488A">
              <w:rPr>
                <w:rFonts w:ascii="Arial" w:eastAsia="Helvetica" w:hAnsi="Arial" w:cs="Arial"/>
                <w:sz w:val="20"/>
                <w:szCs w:val="20"/>
              </w:rPr>
              <w:t xml:space="preserve"> whether the solution makes sense in the context of the authentic real-life situation.</w:t>
            </w:r>
          </w:p>
        </w:tc>
        <w:tc>
          <w:tcPr>
            <w:tcW w:w="2475" w:type="pct"/>
            <w:tcBorders>
              <w:top w:val="single" w:sz="4" w:space="0" w:color="auto"/>
              <w:left w:val="single" w:sz="4" w:space="0" w:color="auto"/>
              <w:bottom w:val="single" w:sz="4" w:space="0" w:color="auto"/>
            </w:tcBorders>
            <w:shd w:val="clear" w:color="auto" w:fill="auto"/>
          </w:tcPr>
          <w:p w14:paraId="23167F98" w14:textId="77777777" w:rsidR="00A60401" w:rsidRPr="00EC488A" w:rsidRDefault="00A60401" w:rsidP="00EA4883">
            <w:pPr>
              <w:rPr>
                <w:rFonts w:ascii="Arial" w:eastAsiaTheme="minorHAnsi" w:hAnsi="Arial" w:cs="Arial"/>
                <w:sz w:val="20"/>
                <w:szCs w:val="20"/>
              </w:rPr>
            </w:pPr>
            <w:r w:rsidRPr="00EC488A">
              <w:rPr>
                <w:rFonts w:ascii="Arial" w:eastAsiaTheme="minorHAnsi" w:hAnsi="Arial" w:cs="Arial"/>
                <w:sz w:val="20"/>
                <w:szCs w:val="20"/>
              </w:rPr>
              <w:t>The student is able to:</w:t>
            </w:r>
          </w:p>
          <w:p w14:paraId="3129C256" w14:textId="77777777" w:rsidR="00A60401" w:rsidRDefault="00A60401" w:rsidP="00A60401">
            <w:pPr>
              <w:pStyle w:val="ListParagraph"/>
              <w:numPr>
                <w:ilvl w:val="0"/>
                <w:numId w:val="33"/>
              </w:numPr>
              <w:spacing w:line="276" w:lineRule="auto"/>
              <w:ind w:left="421" w:hanging="421"/>
              <w:rPr>
                <w:rFonts w:ascii="Arial" w:eastAsiaTheme="minorHAnsi" w:hAnsi="Arial" w:cs="Arial"/>
                <w:sz w:val="20"/>
                <w:szCs w:val="20"/>
              </w:rPr>
            </w:pPr>
            <w:r w:rsidRPr="006C263D">
              <w:rPr>
                <w:rFonts w:ascii="Arial" w:eastAsiaTheme="minorHAnsi" w:hAnsi="Arial" w:cs="Arial"/>
                <w:b/>
                <w:bCs/>
                <w:sz w:val="20"/>
                <w:szCs w:val="20"/>
              </w:rPr>
              <w:t>identify</w:t>
            </w:r>
            <w:r>
              <w:rPr>
                <w:rFonts w:ascii="Arial" w:eastAsiaTheme="minorHAnsi" w:hAnsi="Arial" w:cs="Arial"/>
                <w:sz w:val="20"/>
                <w:szCs w:val="20"/>
              </w:rPr>
              <w:t xml:space="preserve"> the wall whose paintable area is represented by the given expressions </w:t>
            </w:r>
            <w:r w:rsidRPr="006C263D">
              <w:rPr>
                <w:rFonts w:ascii="Arial" w:eastAsiaTheme="minorHAnsi" w:hAnsi="Arial" w:cs="Arial"/>
                <w:sz w:val="20"/>
                <w:szCs w:val="20"/>
                <w:vertAlign w:val="subscript"/>
              </w:rPr>
              <w:t>(Q6)</w:t>
            </w:r>
          </w:p>
          <w:p w14:paraId="2A112819" w14:textId="77777777" w:rsidR="00A60401" w:rsidRDefault="00A60401" w:rsidP="00A60401">
            <w:pPr>
              <w:pStyle w:val="ListParagraph"/>
              <w:numPr>
                <w:ilvl w:val="0"/>
                <w:numId w:val="33"/>
              </w:numPr>
              <w:spacing w:line="276" w:lineRule="auto"/>
              <w:ind w:left="421" w:hanging="421"/>
              <w:rPr>
                <w:rFonts w:ascii="Arial" w:eastAsiaTheme="minorHAnsi" w:hAnsi="Arial" w:cs="Arial"/>
                <w:sz w:val="20"/>
                <w:szCs w:val="20"/>
              </w:rPr>
            </w:pPr>
            <w:bookmarkStart w:id="1" w:name="_Hlk165149687"/>
            <w:r w:rsidRPr="006C263D">
              <w:rPr>
                <w:rFonts w:ascii="Arial" w:eastAsiaTheme="minorHAnsi" w:hAnsi="Arial" w:cs="Arial"/>
                <w:b/>
                <w:bCs/>
                <w:sz w:val="20"/>
                <w:szCs w:val="20"/>
              </w:rPr>
              <w:t>select</w:t>
            </w:r>
            <w:r>
              <w:rPr>
                <w:rFonts w:ascii="Arial" w:eastAsiaTheme="minorHAnsi" w:hAnsi="Arial" w:cs="Arial"/>
                <w:sz w:val="20"/>
                <w:szCs w:val="20"/>
              </w:rPr>
              <w:t xml:space="preserve"> the appropriate method(s) to find the required values </w:t>
            </w:r>
            <w:bookmarkEnd w:id="1"/>
            <w:r w:rsidRPr="006C263D">
              <w:rPr>
                <w:rFonts w:ascii="Arial" w:eastAsiaTheme="minorHAnsi" w:hAnsi="Arial" w:cs="Arial"/>
                <w:sz w:val="20"/>
                <w:szCs w:val="20"/>
                <w:vertAlign w:val="subscript"/>
              </w:rPr>
              <w:t>(Q7)</w:t>
            </w:r>
          </w:p>
          <w:p w14:paraId="6F3C0C2A" w14:textId="77777777" w:rsidR="00A60401" w:rsidRDefault="00A60401" w:rsidP="00A60401">
            <w:pPr>
              <w:pStyle w:val="ListParagraph"/>
              <w:numPr>
                <w:ilvl w:val="0"/>
                <w:numId w:val="33"/>
              </w:numPr>
              <w:spacing w:line="276" w:lineRule="auto"/>
              <w:ind w:left="421" w:hanging="421"/>
              <w:rPr>
                <w:rFonts w:ascii="Arial" w:eastAsiaTheme="minorHAnsi" w:hAnsi="Arial" w:cs="Arial"/>
                <w:sz w:val="20"/>
                <w:szCs w:val="20"/>
              </w:rPr>
            </w:pPr>
            <w:bookmarkStart w:id="2" w:name="_Hlk165149715"/>
            <w:r w:rsidRPr="006C263D">
              <w:rPr>
                <w:rFonts w:ascii="Arial" w:eastAsiaTheme="minorHAnsi" w:hAnsi="Arial" w:cs="Arial"/>
                <w:b/>
                <w:bCs/>
                <w:sz w:val="20"/>
                <w:szCs w:val="20"/>
              </w:rPr>
              <w:t>apply</w:t>
            </w:r>
            <w:r>
              <w:rPr>
                <w:rFonts w:ascii="Arial" w:eastAsiaTheme="minorHAnsi" w:hAnsi="Arial" w:cs="Arial"/>
                <w:sz w:val="20"/>
                <w:szCs w:val="20"/>
              </w:rPr>
              <w:t xml:space="preserve"> the appropriate method(s) to </w:t>
            </w:r>
            <w:r w:rsidRPr="0093322A">
              <w:rPr>
                <w:rFonts w:ascii="Arial" w:eastAsiaTheme="minorHAnsi" w:hAnsi="Arial" w:cs="Arial"/>
                <w:b/>
                <w:bCs/>
                <w:sz w:val="20"/>
                <w:szCs w:val="20"/>
              </w:rPr>
              <w:t>find</w:t>
            </w:r>
            <w:r>
              <w:rPr>
                <w:rFonts w:ascii="Arial" w:eastAsiaTheme="minorHAnsi" w:hAnsi="Arial" w:cs="Arial"/>
                <w:sz w:val="20"/>
                <w:szCs w:val="20"/>
              </w:rPr>
              <w:t xml:space="preserve"> the required values </w:t>
            </w:r>
            <w:bookmarkEnd w:id="2"/>
            <w:r w:rsidRPr="006C263D">
              <w:rPr>
                <w:rFonts w:ascii="Arial" w:eastAsiaTheme="minorHAnsi" w:hAnsi="Arial" w:cs="Arial"/>
                <w:sz w:val="20"/>
                <w:szCs w:val="20"/>
                <w:vertAlign w:val="subscript"/>
              </w:rPr>
              <w:t>(Q7)</w:t>
            </w:r>
          </w:p>
          <w:p w14:paraId="6DAB933A" w14:textId="77777777" w:rsidR="00A60401" w:rsidRPr="007B7E6A" w:rsidRDefault="00A60401" w:rsidP="00A60401">
            <w:pPr>
              <w:pStyle w:val="ListParagraph"/>
              <w:numPr>
                <w:ilvl w:val="0"/>
                <w:numId w:val="33"/>
              </w:numPr>
              <w:spacing w:line="276" w:lineRule="auto"/>
              <w:ind w:left="421" w:hanging="421"/>
              <w:rPr>
                <w:rFonts w:ascii="Arial" w:eastAsiaTheme="minorHAnsi" w:hAnsi="Arial" w:cs="Arial"/>
                <w:sz w:val="20"/>
                <w:szCs w:val="20"/>
              </w:rPr>
            </w:pPr>
            <w:r w:rsidRPr="007B7E6A">
              <w:rPr>
                <w:rFonts w:ascii="Arial" w:eastAsiaTheme="minorHAnsi" w:hAnsi="Arial" w:cs="Arial"/>
                <w:b/>
                <w:bCs/>
                <w:sz w:val="20"/>
                <w:szCs w:val="20"/>
              </w:rPr>
              <w:t>find</w:t>
            </w:r>
            <w:r>
              <w:rPr>
                <w:rFonts w:ascii="Arial" w:eastAsiaTheme="minorHAnsi" w:hAnsi="Arial" w:cs="Arial"/>
                <w:sz w:val="20"/>
                <w:szCs w:val="20"/>
              </w:rPr>
              <w:t xml:space="preserve"> a reasonable range and </w:t>
            </w:r>
            <w:r w:rsidRPr="007B7E6A">
              <w:rPr>
                <w:rFonts w:ascii="Arial" w:eastAsiaTheme="minorHAnsi" w:hAnsi="Arial" w:cs="Arial"/>
                <w:b/>
                <w:bCs/>
                <w:sz w:val="20"/>
                <w:szCs w:val="20"/>
              </w:rPr>
              <w:t>explain</w:t>
            </w:r>
            <w:r>
              <w:rPr>
                <w:rFonts w:ascii="Arial" w:eastAsiaTheme="minorHAnsi" w:hAnsi="Arial" w:cs="Arial"/>
                <w:sz w:val="20"/>
                <w:szCs w:val="20"/>
              </w:rPr>
              <w:t xml:space="preserve"> the degree of accuracy in Scott’s estimation </w:t>
            </w:r>
            <w:r w:rsidRPr="007B7E6A">
              <w:rPr>
                <w:rFonts w:ascii="Arial" w:eastAsiaTheme="minorHAnsi" w:hAnsi="Arial" w:cs="Arial"/>
                <w:sz w:val="20"/>
                <w:szCs w:val="20"/>
                <w:vertAlign w:val="subscript"/>
              </w:rPr>
              <w:t>(Q8)</w:t>
            </w:r>
          </w:p>
          <w:p w14:paraId="6A3C0E88" w14:textId="77777777" w:rsidR="00A60401" w:rsidRPr="00EC488A" w:rsidRDefault="00A60401" w:rsidP="00A60401">
            <w:pPr>
              <w:pStyle w:val="ListParagraph"/>
              <w:numPr>
                <w:ilvl w:val="0"/>
                <w:numId w:val="33"/>
              </w:numPr>
              <w:spacing w:line="276" w:lineRule="auto"/>
              <w:ind w:left="421" w:hanging="421"/>
              <w:rPr>
                <w:rFonts w:ascii="Arial" w:eastAsiaTheme="minorHAnsi" w:hAnsi="Arial" w:cs="Arial"/>
                <w:sz w:val="20"/>
                <w:szCs w:val="20"/>
              </w:rPr>
            </w:pPr>
            <w:r w:rsidRPr="007B7E6A">
              <w:rPr>
                <w:rFonts w:ascii="Arial" w:eastAsiaTheme="minorHAnsi" w:hAnsi="Arial" w:cs="Arial"/>
                <w:b/>
                <w:bCs/>
                <w:sz w:val="20"/>
                <w:szCs w:val="20"/>
              </w:rPr>
              <w:t>explain</w:t>
            </w:r>
            <w:r>
              <w:rPr>
                <w:rFonts w:ascii="Arial" w:eastAsiaTheme="minorHAnsi" w:hAnsi="Arial" w:cs="Arial"/>
                <w:sz w:val="20"/>
                <w:szCs w:val="20"/>
              </w:rPr>
              <w:t xml:space="preserve"> whether Scott’s estimate makes sense for the total paintable area </w:t>
            </w:r>
            <w:r w:rsidRPr="007B7E6A">
              <w:rPr>
                <w:rFonts w:ascii="Arial" w:eastAsiaTheme="minorHAnsi" w:hAnsi="Arial" w:cs="Arial"/>
                <w:sz w:val="20"/>
                <w:szCs w:val="20"/>
                <w:vertAlign w:val="subscript"/>
              </w:rPr>
              <w:t>(Q8)</w:t>
            </w:r>
          </w:p>
        </w:tc>
      </w:tr>
      <w:tr w:rsidR="00A60401" w:rsidRPr="00FD18F6" w14:paraId="50A3F7D1" w14:textId="77777777" w:rsidTr="00EA4883">
        <w:trPr>
          <w:cantSplit/>
          <w:trHeight w:val="3081"/>
        </w:trPr>
        <w:tc>
          <w:tcPr>
            <w:tcW w:w="282" w:type="pct"/>
            <w:tcBorders>
              <w:top w:val="single" w:sz="4" w:space="0" w:color="auto"/>
            </w:tcBorders>
            <w:shd w:val="clear" w:color="auto" w:fill="auto"/>
            <w:textDirection w:val="btLr"/>
            <w:vAlign w:val="center"/>
          </w:tcPr>
          <w:p w14:paraId="176A63EC" w14:textId="77777777" w:rsidR="00A60401" w:rsidRPr="0003258B" w:rsidRDefault="00A60401" w:rsidP="00EA4883">
            <w:pPr>
              <w:ind w:left="113" w:right="113"/>
              <w:jc w:val="center"/>
              <w:rPr>
                <w:rFonts w:ascii="Arial" w:eastAsiaTheme="minorHAnsi" w:hAnsi="Arial" w:cs="Arial"/>
                <w:b/>
                <w:sz w:val="28"/>
                <w:szCs w:val="28"/>
                <w:lang w:val="en-CA"/>
              </w:rPr>
            </w:pPr>
            <w:r w:rsidRPr="0003258B">
              <w:rPr>
                <w:rFonts w:ascii="Arial" w:eastAsiaTheme="minorHAnsi" w:hAnsi="Arial" w:cs="Arial"/>
                <w:b/>
                <w:sz w:val="28"/>
                <w:szCs w:val="28"/>
                <w:lang w:val="en-CA"/>
              </w:rPr>
              <w:t>7-8</w:t>
            </w:r>
          </w:p>
        </w:tc>
        <w:tc>
          <w:tcPr>
            <w:tcW w:w="2243" w:type="pct"/>
            <w:tcBorders>
              <w:top w:val="single" w:sz="4" w:space="0" w:color="auto"/>
              <w:right w:val="single" w:sz="4" w:space="0" w:color="auto"/>
            </w:tcBorders>
            <w:shd w:val="clear" w:color="auto" w:fill="auto"/>
          </w:tcPr>
          <w:p w14:paraId="6788147F" w14:textId="77777777" w:rsidR="00A60401" w:rsidRPr="00EC488A" w:rsidRDefault="00A60401" w:rsidP="00EA4883">
            <w:pPr>
              <w:rPr>
                <w:rFonts w:ascii="Arial" w:eastAsia="Helvetica" w:hAnsi="Arial" w:cs="Arial"/>
                <w:sz w:val="20"/>
                <w:szCs w:val="20"/>
              </w:rPr>
            </w:pPr>
            <w:r w:rsidRPr="00EC488A">
              <w:rPr>
                <w:rFonts w:ascii="Arial" w:eastAsia="Helvetica" w:hAnsi="Arial" w:cs="Arial"/>
                <w:sz w:val="20"/>
                <w:szCs w:val="20"/>
              </w:rPr>
              <w:t>The student is able to:</w:t>
            </w:r>
          </w:p>
          <w:p w14:paraId="6A873C14" w14:textId="77777777" w:rsidR="00A60401" w:rsidRPr="00EC488A" w:rsidRDefault="00A60401" w:rsidP="00A60401">
            <w:pPr>
              <w:pStyle w:val="ListParagraph"/>
              <w:numPr>
                <w:ilvl w:val="0"/>
                <w:numId w:val="30"/>
              </w:numPr>
              <w:ind w:left="430" w:hanging="425"/>
              <w:rPr>
                <w:rFonts w:ascii="Arial" w:eastAsia="Helvetica" w:hAnsi="Arial" w:cs="Arial"/>
                <w:sz w:val="20"/>
                <w:szCs w:val="20"/>
              </w:rPr>
            </w:pPr>
            <w:r w:rsidRPr="00EC488A">
              <w:rPr>
                <w:rFonts w:ascii="Arial" w:eastAsia="Helvetica" w:hAnsi="Arial" w:cs="Arial"/>
                <w:sz w:val="20"/>
                <w:szCs w:val="20"/>
              </w:rPr>
              <w:t xml:space="preserve">identify the </w:t>
            </w:r>
            <w:r w:rsidRPr="008265E5">
              <w:rPr>
                <w:rFonts w:ascii="Arial" w:eastAsia="Helvetica" w:hAnsi="Arial" w:cs="Arial"/>
                <w:b/>
                <w:sz w:val="20"/>
                <w:szCs w:val="20"/>
              </w:rPr>
              <w:t>relevant</w:t>
            </w:r>
            <w:r w:rsidRPr="00EC488A">
              <w:rPr>
                <w:rFonts w:ascii="Arial" w:eastAsia="Helvetica" w:hAnsi="Arial" w:cs="Arial"/>
                <w:sz w:val="20"/>
                <w:szCs w:val="20"/>
              </w:rPr>
              <w:t xml:space="preserve"> elements of the authentic real-life situation</w:t>
            </w:r>
          </w:p>
          <w:p w14:paraId="6118B357" w14:textId="77777777" w:rsidR="00A60401" w:rsidRPr="00EC488A" w:rsidRDefault="00A60401" w:rsidP="00A60401">
            <w:pPr>
              <w:pStyle w:val="ListParagraph"/>
              <w:numPr>
                <w:ilvl w:val="0"/>
                <w:numId w:val="30"/>
              </w:numPr>
              <w:ind w:left="430" w:hanging="425"/>
              <w:rPr>
                <w:rFonts w:ascii="Arial" w:eastAsia="Helvetica" w:hAnsi="Arial" w:cs="Arial"/>
                <w:sz w:val="20"/>
                <w:szCs w:val="20"/>
              </w:rPr>
            </w:pPr>
            <w:r w:rsidRPr="00EC488A">
              <w:rPr>
                <w:rFonts w:ascii="Arial" w:eastAsia="Helvetica" w:hAnsi="Arial" w:cs="Arial"/>
                <w:sz w:val="20"/>
                <w:szCs w:val="20"/>
              </w:rPr>
              <w:t xml:space="preserve">select </w:t>
            </w:r>
            <w:r>
              <w:rPr>
                <w:rFonts w:ascii="Arial" w:eastAsia="Helvetica" w:hAnsi="Arial" w:cs="Arial"/>
                <w:b/>
                <w:sz w:val="20"/>
                <w:szCs w:val="20"/>
              </w:rPr>
              <w:t>appropriate</w:t>
            </w:r>
            <w:r w:rsidRPr="00EC488A">
              <w:rPr>
                <w:rFonts w:ascii="Arial" w:eastAsia="Helvetica" w:hAnsi="Arial" w:cs="Arial"/>
                <w:sz w:val="20"/>
                <w:szCs w:val="20"/>
              </w:rPr>
              <w:t xml:space="preserve"> mathematical strategies to model the authentic real-life situation</w:t>
            </w:r>
          </w:p>
          <w:p w14:paraId="0BA4F5E9" w14:textId="77777777" w:rsidR="00A60401" w:rsidRPr="00EC488A" w:rsidRDefault="00A60401" w:rsidP="00A60401">
            <w:pPr>
              <w:pStyle w:val="ListParagraph"/>
              <w:numPr>
                <w:ilvl w:val="0"/>
                <w:numId w:val="30"/>
              </w:numPr>
              <w:ind w:left="430" w:hanging="425"/>
              <w:rPr>
                <w:rFonts w:ascii="Arial" w:eastAsia="Helvetica" w:hAnsi="Arial" w:cs="Arial"/>
                <w:sz w:val="20"/>
                <w:szCs w:val="20"/>
              </w:rPr>
            </w:pPr>
            <w:r w:rsidRPr="00EC488A">
              <w:rPr>
                <w:rFonts w:ascii="Arial" w:eastAsia="Helvetica" w:hAnsi="Arial" w:cs="Arial"/>
                <w:sz w:val="20"/>
                <w:szCs w:val="20"/>
              </w:rPr>
              <w:t xml:space="preserve">apply the selected mathematical strategies to </w:t>
            </w:r>
            <w:r w:rsidRPr="00DC7B66">
              <w:rPr>
                <w:rFonts w:ascii="Arial" w:eastAsia="Helvetica" w:hAnsi="Arial" w:cs="Arial"/>
                <w:b/>
                <w:sz w:val="20"/>
                <w:szCs w:val="20"/>
              </w:rPr>
              <w:t>reach a correct solution</w:t>
            </w:r>
            <w:r>
              <w:rPr>
                <w:rFonts w:ascii="Arial" w:eastAsia="Helvetica" w:hAnsi="Arial" w:cs="Arial"/>
                <w:sz w:val="20"/>
                <w:szCs w:val="20"/>
              </w:rPr>
              <w:t xml:space="preserve"> to the authentic real-life situation</w:t>
            </w:r>
          </w:p>
          <w:p w14:paraId="527AB54C" w14:textId="77777777" w:rsidR="00A60401" w:rsidRPr="00EC488A" w:rsidRDefault="00A60401" w:rsidP="00A60401">
            <w:pPr>
              <w:pStyle w:val="ListParagraph"/>
              <w:numPr>
                <w:ilvl w:val="0"/>
                <w:numId w:val="30"/>
              </w:numPr>
              <w:ind w:left="430" w:hanging="425"/>
              <w:rPr>
                <w:rFonts w:ascii="Arial" w:eastAsia="Helvetica" w:hAnsi="Arial" w:cs="Arial"/>
                <w:sz w:val="20"/>
                <w:szCs w:val="20"/>
              </w:rPr>
            </w:pPr>
            <w:r>
              <w:rPr>
                <w:rFonts w:ascii="Arial" w:eastAsia="Helvetica" w:hAnsi="Arial" w:cs="Arial"/>
                <w:b/>
                <w:sz w:val="20"/>
                <w:szCs w:val="20"/>
              </w:rPr>
              <w:t>justify</w:t>
            </w:r>
            <w:r w:rsidRPr="00EC488A">
              <w:rPr>
                <w:rFonts w:ascii="Arial" w:eastAsia="Helvetica" w:hAnsi="Arial" w:cs="Arial"/>
                <w:sz w:val="20"/>
                <w:szCs w:val="20"/>
              </w:rPr>
              <w:t xml:space="preserve"> the degree of accuracy of the solution</w:t>
            </w:r>
          </w:p>
          <w:p w14:paraId="488A13A7" w14:textId="77777777" w:rsidR="00A60401" w:rsidRPr="00EC488A" w:rsidRDefault="00A60401" w:rsidP="00A60401">
            <w:pPr>
              <w:pStyle w:val="ListParagraph"/>
              <w:numPr>
                <w:ilvl w:val="0"/>
                <w:numId w:val="30"/>
              </w:numPr>
              <w:ind w:left="430" w:hanging="425"/>
              <w:rPr>
                <w:rFonts w:ascii="Arial" w:eastAsia="Helvetica" w:hAnsi="Arial" w:cs="Arial"/>
                <w:sz w:val="20"/>
                <w:szCs w:val="20"/>
              </w:rPr>
            </w:pPr>
            <w:r>
              <w:rPr>
                <w:rFonts w:ascii="Arial" w:eastAsia="Helvetica" w:hAnsi="Arial" w:cs="Arial"/>
                <w:b/>
                <w:sz w:val="20"/>
                <w:szCs w:val="20"/>
              </w:rPr>
              <w:t>justify</w:t>
            </w:r>
            <w:r w:rsidRPr="00EC488A">
              <w:rPr>
                <w:rFonts w:ascii="Arial" w:eastAsia="Helvetica" w:hAnsi="Arial" w:cs="Arial"/>
                <w:sz w:val="20"/>
                <w:szCs w:val="20"/>
              </w:rPr>
              <w:t xml:space="preserve"> whether the solution makes sense in the context of the authentic real-life situation.</w:t>
            </w:r>
          </w:p>
          <w:p w14:paraId="7420CED9" w14:textId="77777777" w:rsidR="00A60401" w:rsidRPr="00EC488A" w:rsidRDefault="00A60401" w:rsidP="00EA4883">
            <w:pPr>
              <w:pStyle w:val="ListParagraph"/>
              <w:ind w:left="430"/>
              <w:rPr>
                <w:rFonts w:ascii="Arial" w:eastAsia="Helvetica" w:hAnsi="Arial" w:cs="Arial"/>
                <w:sz w:val="20"/>
                <w:szCs w:val="20"/>
              </w:rPr>
            </w:pPr>
          </w:p>
        </w:tc>
        <w:tc>
          <w:tcPr>
            <w:tcW w:w="2475" w:type="pct"/>
            <w:tcBorders>
              <w:top w:val="single" w:sz="4" w:space="0" w:color="auto"/>
              <w:left w:val="single" w:sz="4" w:space="0" w:color="auto"/>
            </w:tcBorders>
            <w:shd w:val="clear" w:color="auto" w:fill="auto"/>
          </w:tcPr>
          <w:p w14:paraId="29AC4B3A" w14:textId="77777777" w:rsidR="00A60401" w:rsidRPr="00EC488A" w:rsidRDefault="00A60401" w:rsidP="00EA4883">
            <w:pPr>
              <w:rPr>
                <w:rFonts w:ascii="Arial" w:eastAsiaTheme="minorHAnsi" w:hAnsi="Arial" w:cs="Arial"/>
                <w:sz w:val="20"/>
                <w:szCs w:val="20"/>
              </w:rPr>
            </w:pPr>
            <w:r w:rsidRPr="00EC488A">
              <w:rPr>
                <w:rFonts w:ascii="Arial" w:eastAsiaTheme="minorHAnsi" w:hAnsi="Arial" w:cs="Arial"/>
                <w:sz w:val="20"/>
                <w:szCs w:val="20"/>
              </w:rPr>
              <w:t>The student is able to:</w:t>
            </w:r>
          </w:p>
          <w:p w14:paraId="51CEB53A" w14:textId="77777777" w:rsidR="00A60401" w:rsidRDefault="00A60401" w:rsidP="00A60401">
            <w:pPr>
              <w:pStyle w:val="ListParagraph"/>
              <w:widowControl w:val="0"/>
              <w:numPr>
                <w:ilvl w:val="0"/>
                <w:numId w:val="34"/>
              </w:numPr>
              <w:autoSpaceDE w:val="0"/>
              <w:autoSpaceDN w:val="0"/>
              <w:adjustRightInd w:val="0"/>
              <w:ind w:left="421" w:hanging="421"/>
              <w:rPr>
                <w:rFonts w:ascii="Arial" w:eastAsiaTheme="minorHAnsi" w:hAnsi="Arial" w:cs="Arial"/>
                <w:sz w:val="20"/>
                <w:szCs w:val="20"/>
              </w:rPr>
            </w:pPr>
            <w:r w:rsidRPr="00275131">
              <w:rPr>
                <w:rFonts w:ascii="Arial" w:eastAsiaTheme="minorHAnsi" w:hAnsi="Arial" w:cs="Arial"/>
                <w:b/>
                <w:bCs/>
                <w:sz w:val="20"/>
                <w:szCs w:val="20"/>
              </w:rPr>
              <w:t>identify</w:t>
            </w:r>
            <w:r>
              <w:rPr>
                <w:rFonts w:ascii="Arial" w:eastAsiaTheme="minorHAnsi" w:hAnsi="Arial" w:cs="Arial"/>
                <w:sz w:val="20"/>
                <w:szCs w:val="20"/>
              </w:rPr>
              <w:t xml:space="preserve"> the number of medium and small cans of paint Scott must have used </w:t>
            </w:r>
            <w:r w:rsidRPr="00275131">
              <w:rPr>
                <w:rFonts w:ascii="Arial" w:eastAsiaTheme="minorHAnsi" w:hAnsi="Arial" w:cs="Arial"/>
                <w:sz w:val="20"/>
                <w:szCs w:val="20"/>
                <w:vertAlign w:val="subscript"/>
              </w:rPr>
              <w:t>(Q9)</w:t>
            </w:r>
          </w:p>
          <w:p w14:paraId="020B6504" w14:textId="77777777" w:rsidR="00A60401" w:rsidRDefault="00A60401" w:rsidP="00A60401">
            <w:pPr>
              <w:pStyle w:val="ListParagraph"/>
              <w:widowControl w:val="0"/>
              <w:numPr>
                <w:ilvl w:val="0"/>
                <w:numId w:val="34"/>
              </w:numPr>
              <w:autoSpaceDE w:val="0"/>
              <w:autoSpaceDN w:val="0"/>
              <w:adjustRightInd w:val="0"/>
              <w:ind w:left="421" w:hanging="421"/>
              <w:rPr>
                <w:rFonts w:ascii="Arial" w:eastAsiaTheme="minorHAnsi" w:hAnsi="Arial" w:cs="Arial"/>
                <w:sz w:val="20"/>
                <w:szCs w:val="20"/>
              </w:rPr>
            </w:pPr>
            <w:r w:rsidRPr="006C263D">
              <w:rPr>
                <w:rFonts w:ascii="Arial" w:eastAsiaTheme="minorHAnsi" w:hAnsi="Arial" w:cs="Arial"/>
                <w:b/>
                <w:bCs/>
                <w:sz w:val="20"/>
                <w:szCs w:val="20"/>
              </w:rPr>
              <w:t>select</w:t>
            </w:r>
            <w:r>
              <w:rPr>
                <w:rFonts w:ascii="Arial" w:eastAsiaTheme="minorHAnsi" w:hAnsi="Arial" w:cs="Arial"/>
                <w:sz w:val="20"/>
                <w:szCs w:val="20"/>
              </w:rPr>
              <w:t xml:space="preserve"> the appropriate method(s) to find the required values and </w:t>
            </w:r>
            <w:r w:rsidRPr="00275131">
              <w:rPr>
                <w:rFonts w:ascii="Arial" w:eastAsiaTheme="minorHAnsi" w:hAnsi="Arial" w:cs="Arial"/>
                <w:b/>
                <w:bCs/>
                <w:sz w:val="20"/>
                <w:szCs w:val="20"/>
              </w:rPr>
              <w:t>describe</w:t>
            </w:r>
            <w:r>
              <w:rPr>
                <w:rFonts w:ascii="Arial" w:eastAsiaTheme="minorHAnsi" w:hAnsi="Arial" w:cs="Arial"/>
                <w:sz w:val="20"/>
                <w:szCs w:val="20"/>
              </w:rPr>
              <w:t xml:space="preserve"> each step taken </w:t>
            </w:r>
            <w:r w:rsidRPr="00275131">
              <w:rPr>
                <w:rFonts w:ascii="Arial" w:eastAsiaTheme="minorHAnsi" w:hAnsi="Arial" w:cs="Arial"/>
                <w:sz w:val="20"/>
                <w:szCs w:val="20"/>
                <w:vertAlign w:val="subscript"/>
              </w:rPr>
              <w:t>(Q10)</w:t>
            </w:r>
          </w:p>
          <w:p w14:paraId="0A2EEFFF" w14:textId="77777777" w:rsidR="00A60401" w:rsidRDefault="00A60401" w:rsidP="00A60401">
            <w:pPr>
              <w:pStyle w:val="ListParagraph"/>
              <w:widowControl w:val="0"/>
              <w:numPr>
                <w:ilvl w:val="0"/>
                <w:numId w:val="34"/>
              </w:numPr>
              <w:autoSpaceDE w:val="0"/>
              <w:autoSpaceDN w:val="0"/>
              <w:adjustRightInd w:val="0"/>
              <w:ind w:left="421" w:hanging="421"/>
              <w:rPr>
                <w:rFonts w:ascii="Arial" w:eastAsiaTheme="minorHAnsi" w:hAnsi="Arial" w:cs="Arial"/>
                <w:sz w:val="20"/>
                <w:szCs w:val="20"/>
              </w:rPr>
            </w:pPr>
            <w:r w:rsidRPr="006C263D">
              <w:rPr>
                <w:rFonts w:ascii="Arial" w:eastAsiaTheme="minorHAnsi" w:hAnsi="Arial" w:cs="Arial"/>
                <w:b/>
                <w:bCs/>
                <w:sz w:val="20"/>
                <w:szCs w:val="20"/>
              </w:rPr>
              <w:t>apply</w:t>
            </w:r>
            <w:r>
              <w:rPr>
                <w:rFonts w:ascii="Arial" w:eastAsiaTheme="minorHAnsi" w:hAnsi="Arial" w:cs="Arial"/>
                <w:sz w:val="20"/>
                <w:szCs w:val="20"/>
              </w:rPr>
              <w:t xml:space="preserve"> the appropriate method(s) to </w:t>
            </w:r>
            <w:r w:rsidRPr="0093322A">
              <w:rPr>
                <w:rFonts w:ascii="Arial" w:eastAsiaTheme="minorHAnsi" w:hAnsi="Arial" w:cs="Arial"/>
                <w:b/>
                <w:bCs/>
                <w:sz w:val="20"/>
                <w:szCs w:val="20"/>
              </w:rPr>
              <w:t>find</w:t>
            </w:r>
            <w:r>
              <w:rPr>
                <w:rFonts w:ascii="Arial" w:eastAsiaTheme="minorHAnsi" w:hAnsi="Arial" w:cs="Arial"/>
                <w:sz w:val="20"/>
                <w:szCs w:val="20"/>
              </w:rPr>
              <w:t xml:space="preserve"> the length of Scott’s shoes (Q10)</w:t>
            </w:r>
          </w:p>
          <w:p w14:paraId="45B9BD31" w14:textId="77777777" w:rsidR="00A60401" w:rsidRDefault="00A60401" w:rsidP="00A60401">
            <w:pPr>
              <w:pStyle w:val="ListParagraph"/>
              <w:widowControl w:val="0"/>
              <w:numPr>
                <w:ilvl w:val="0"/>
                <w:numId w:val="34"/>
              </w:numPr>
              <w:autoSpaceDE w:val="0"/>
              <w:autoSpaceDN w:val="0"/>
              <w:adjustRightInd w:val="0"/>
              <w:ind w:left="421" w:hanging="421"/>
              <w:rPr>
                <w:rFonts w:ascii="Arial" w:eastAsiaTheme="minorHAnsi" w:hAnsi="Arial" w:cs="Arial"/>
                <w:sz w:val="20"/>
                <w:szCs w:val="20"/>
              </w:rPr>
            </w:pPr>
            <w:r w:rsidRPr="00FC12FC">
              <w:rPr>
                <w:rFonts w:ascii="Arial" w:eastAsiaTheme="minorHAnsi" w:hAnsi="Arial" w:cs="Arial"/>
                <w:b/>
                <w:bCs/>
                <w:sz w:val="20"/>
                <w:szCs w:val="20"/>
              </w:rPr>
              <w:t>suggest</w:t>
            </w:r>
            <w:r>
              <w:rPr>
                <w:rFonts w:ascii="Arial" w:eastAsiaTheme="minorHAnsi" w:hAnsi="Arial" w:cs="Arial"/>
                <w:sz w:val="20"/>
                <w:szCs w:val="20"/>
              </w:rPr>
              <w:t xml:space="preserve"> the US shoe size that Scott wore and briefly </w:t>
            </w:r>
            <w:r w:rsidRPr="00FC12FC">
              <w:rPr>
                <w:rFonts w:ascii="Arial" w:eastAsiaTheme="minorHAnsi" w:hAnsi="Arial" w:cs="Arial"/>
                <w:b/>
                <w:bCs/>
                <w:sz w:val="20"/>
                <w:szCs w:val="20"/>
              </w:rPr>
              <w:t>explain</w:t>
            </w:r>
            <w:r>
              <w:rPr>
                <w:rFonts w:ascii="Arial" w:eastAsiaTheme="minorHAnsi" w:hAnsi="Arial" w:cs="Arial"/>
                <w:sz w:val="20"/>
                <w:szCs w:val="20"/>
              </w:rPr>
              <w:t xml:space="preserve"> and </w:t>
            </w:r>
            <w:r w:rsidRPr="00FC12FC">
              <w:rPr>
                <w:rFonts w:ascii="Arial" w:eastAsiaTheme="minorHAnsi" w:hAnsi="Arial" w:cs="Arial"/>
                <w:b/>
                <w:bCs/>
                <w:sz w:val="20"/>
                <w:szCs w:val="20"/>
              </w:rPr>
              <w:t>justify</w:t>
            </w:r>
            <w:r>
              <w:rPr>
                <w:rFonts w:ascii="Arial" w:eastAsiaTheme="minorHAnsi" w:hAnsi="Arial" w:cs="Arial"/>
                <w:sz w:val="20"/>
                <w:szCs w:val="20"/>
              </w:rPr>
              <w:t xml:space="preserve"> why they think so </w:t>
            </w:r>
            <w:r w:rsidRPr="00FC12FC">
              <w:rPr>
                <w:rFonts w:ascii="Arial" w:eastAsiaTheme="minorHAnsi" w:hAnsi="Arial" w:cs="Arial"/>
                <w:sz w:val="20"/>
                <w:szCs w:val="20"/>
                <w:vertAlign w:val="subscript"/>
              </w:rPr>
              <w:t>(Q11)</w:t>
            </w:r>
          </w:p>
          <w:p w14:paraId="019BCA13" w14:textId="77777777" w:rsidR="00A60401" w:rsidRPr="00EC488A" w:rsidRDefault="00A60401" w:rsidP="00A60401">
            <w:pPr>
              <w:pStyle w:val="ListParagraph"/>
              <w:widowControl w:val="0"/>
              <w:numPr>
                <w:ilvl w:val="0"/>
                <w:numId w:val="34"/>
              </w:numPr>
              <w:autoSpaceDE w:val="0"/>
              <w:autoSpaceDN w:val="0"/>
              <w:adjustRightInd w:val="0"/>
              <w:ind w:left="421" w:hanging="421"/>
              <w:rPr>
                <w:rFonts w:ascii="Arial" w:eastAsiaTheme="minorHAnsi" w:hAnsi="Arial" w:cs="Arial"/>
                <w:sz w:val="20"/>
                <w:szCs w:val="20"/>
              </w:rPr>
            </w:pPr>
            <w:r w:rsidRPr="003434DB">
              <w:rPr>
                <w:rFonts w:ascii="Arial" w:eastAsiaTheme="minorHAnsi" w:hAnsi="Arial" w:cs="Arial"/>
                <w:b/>
                <w:bCs/>
                <w:sz w:val="20"/>
                <w:szCs w:val="20"/>
              </w:rPr>
              <w:t>use</w:t>
            </w:r>
            <w:r>
              <w:rPr>
                <w:rFonts w:ascii="Arial" w:eastAsiaTheme="minorHAnsi" w:hAnsi="Arial" w:cs="Arial"/>
                <w:sz w:val="20"/>
                <w:szCs w:val="20"/>
              </w:rPr>
              <w:t xml:space="preserve"> the suggested shoe size to </w:t>
            </w:r>
            <w:r w:rsidRPr="003434DB">
              <w:rPr>
                <w:rFonts w:ascii="Arial" w:eastAsiaTheme="minorHAnsi" w:hAnsi="Arial" w:cs="Arial"/>
                <w:b/>
                <w:bCs/>
                <w:sz w:val="20"/>
                <w:szCs w:val="20"/>
              </w:rPr>
              <w:t>find</w:t>
            </w:r>
            <w:r>
              <w:rPr>
                <w:rFonts w:ascii="Arial" w:eastAsiaTheme="minorHAnsi" w:hAnsi="Arial" w:cs="Arial"/>
                <w:sz w:val="20"/>
                <w:szCs w:val="20"/>
              </w:rPr>
              <w:t xml:space="preserve"> the required values and </w:t>
            </w:r>
            <w:r w:rsidRPr="003434DB">
              <w:rPr>
                <w:rFonts w:ascii="Arial" w:eastAsiaTheme="minorHAnsi" w:hAnsi="Arial" w:cs="Arial"/>
                <w:b/>
                <w:bCs/>
                <w:sz w:val="20"/>
                <w:szCs w:val="20"/>
              </w:rPr>
              <w:t>justify</w:t>
            </w:r>
            <w:r>
              <w:rPr>
                <w:rFonts w:ascii="Arial" w:eastAsiaTheme="minorHAnsi" w:hAnsi="Arial" w:cs="Arial"/>
                <w:sz w:val="20"/>
                <w:szCs w:val="20"/>
              </w:rPr>
              <w:t xml:space="preserve"> whether those values make sense </w:t>
            </w:r>
            <w:r w:rsidRPr="003434DB">
              <w:rPr>
                <w:rFonts w:ascii="Arial" w:eastAsiaTheme="minorHAnsi" w:hAnsi="Arial" w:cs="Arial"/>
                <w:sz w:val="20"/>
                <w:szCs w:val="20"/>
                <w:vertAlign w:val="subscript"/>
              </w:rPr>
              <w:t>(Q12)</w:t>
            </w:r>
          </w:p>
        </w:tc>
      </w:tr>
    </w:tbl>
    <w:p w14:paraId="3D67009E" w14:textId="77777777" w:rsidR="00A60401" w:rsidRDefault="00A60401" w:rsidP="00A60401">
      <w:pPr>
        <w:rPr>
          <w:rFonts w:ascii="Arial" w:hAnsi="Arial" w:cs="Arial"/>
        </w:rPr>
      </w:pPr>
      <w:r>
        <w:rPr>
          <w:rFonts w:ascii="Arial" w:hAnsi="Arial" w:cs="Arial"/>
        </w:rPr>
        <w:br w:type="page"/>
      </w:r>
    </w:p>
    <w:p w14:paraId="7D45642C" w14:textId="3FE2FD31" w:rsidR="00A56BF6" w:rsidRDefault="00181D9E" w:rsidP="00A56BF6">
      <w:pPr>
        <w:jc w:val="both"/>
        <w:rPr>
          <w:rFonts w:ascii="Arial" w:hAnsi="Arial" w:cs="Arial"/>
          <w:bCs/>
        </w:rPr>
      </w:pPr>
      <w:r w:rsidRPr="00181D9E">
        <w:rPr>
          <w:rFonts w:ascii="Arial" w:hAnsi="Arial" w:cs="Arial"/>
          <w:bCs/>
          <w:noProof/>
        </w:rPr>
        <w:lastRenderedPageBreak/>
        <w:drawing>
          <wp:anchor distT="0" distB="0" distL="114300" distR="114300" simplePos="0" relativeHeight="251701248" behindDoc="0" locked="0" layoutInCell="1" allowOverlap="1" wp14:anchorId="3BB4D8C6" wp14:editId="2D06F27B">
            <wp:simplePos x="0" y="0"/>
            <wp:positionH relativeFrom="column">
              <wp:posOffset>5715</wp:posOffset>
            </wp:positionH>
            <wp:positionV relativeFrom="paragraph">
              <wp:posOffset>5715</wp:posOffset>
            </wp:positionV>
            <wp:extent cx="828000" cy="1171377"/>
            <wp:effectExtent l="0" t="0" r="0" b="0"/>
            <wp:wrapSquare wrapText="bothSides"/>
            <wp:docPr id="1785156821" name="Picture 1" descr="Cartoon a cartoon of a person with blood on his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156821" name="Picture 1" descr="Cartoon a cartoon of a person with blood on his shirt&#10;&#10;Description automatically generated"/>
                    <pic:cNvPicPr/>
                  </pic:nvPicPr>
                  <pic:blipFill>
                    <a:blip r:embed="rId8"/>
                    <a:stretch>
                      <a:fillRect/>
                    </a:stretch>
                  </pic:blipFill>
                  <pic:spPr>
                    <a:xfrm>
                      <a:off x="0" y="0"/>
                      <a:ext cx="828000" cy="1171377"/>
                    </a:xfrm>
                    <a:prstGeom prst="rect">
                      <a:avLst/>
                    </a:prstGeom>
                  </pic:spPr>
                </pic:pic>
              </a:graphicData>
            </a:graphic>
            <wp14:sizeRelH relativeFrom="page">
              <wp14:pctWidth>0</wp14:pctWidth>
            </wp14:sizeRelH>
            <wp14:sizeRelV relativeFrom="page">
              <wp14:pctHeight>0</wp14:pctHeight>
            </wp14:sizeRelV>
          </wp:anchor>
        </w:drawing>
      </w:r>
      <w:r w:rsidR="00A56BF6">
        <w:rPr>
          <w:rFonts w:ascii="Arial" w:hAnsi="Arial" w:cs="Arial"/>
          <w:bCs/>
          <w:noProof/>
        </w:rPr>
        <w:t>Scattered Scott was a</w:t>
      </w:r>
      <w:r w:rsidR="006538FB">
        <w:rPr>
          <w:rFonts w:ascii="Arial" w:hAnsi="Arial" w:cs="Arial"/>
          <w:bCs/>
        </w:rPr>
        <w:t xml:space="preserve"> painter</w:t>
      </w:r>
      <w:r>
        <w:rPr>
          <w:rFonts w:ascii="Arial" w:hAnsi="Arial" w:cs="Arial"/>
          <w:bCs/>
        </w:rPr>
        <w:t>, and he was</w:t>
      </w:r>
      <w:r w:rsidR="00A56BF6">
        <w:rPr>
          <w:rFonts w:ascii="Arial" w:hAnsi="Arial" w:cs="Arial"/>
          <w:bCs/>
        </w:rPr>
        <w:t xml:space="preserve"> </w:t>
      </w:r>
      <w:r w:rsidR="006538FB">
        <w:rPr>
          <w:rFonts w:ascii="Arial" w:hAnsi="Arial" w:cs="Arial"/>
          <w:bCs/>
        </w:rPr>
        <w:t>notorious for forgetting to carry his tools</w:t>
      </w:r>
      <w:r w:rsidR="00A56BF6">
        <w:rPr>
          <w:rFonts w:ascii="Arial" w:hAnsi="Arial" w:cs="Arial"/>
          <w:bCs/>
        </w:rPr>
        <w:t xml:space="preserve">. </w:t>
      </w:r>
      <w:r>
        <w:rPr>
          <w:rFonts w:ascii="Arial" w:hAnsi="Arial" w:cs="Arial"/>
          <w:bCs/>
        </w:rPr>
        <w:t xml:space="preserve">His name, </w:t>
      </w:r>
      <w:r w:rsidR="00A56BF6" w:rsidRPr="00A56BF6">
        <w:rPr>
          <w:rFonts w:ascii="Arial" w:hAnsi="Arial" w:cs="Arial"/>
          <w:bCs/>
          <w:i/>
          <w:iCs/>
        </w:rPr>
        <w:t>Scattered Scott</w:t>
      </w:r>
      <w:r>
        <w:rPr>
          <w:rFonts w:ascii="Arial" w:hAnsi="Arial" w:cs="Arial"/>
          <w:bCs/>
        </w:rPr>
        <w:t xml:space="preserve">, </w:t>
      </w:r>
      <w:r w:rsidR="00A56BF6">
        <w:rPr>
          <w:rFonts w:ascii="Arial" w:hAnsi="Arial" w:cs="Arial"/>
          <w:bCs/>
        </w:rPr>
        <w:t xml:space="preserve">was a nickname he earned over time </w:t>
      </w:r>
      <w:r w:rsidR="006538FB">
        <w:rPr>
          <w:rFonts w:ascii="Arial" w:hAnsi="Arial" w:cs="Arial"/>
          <w:bCs/>
        </w:rPr>
        <w:t xml:space="preserve">after </w:t>
      </w:r>
      <w:r w:rsidR="00A56BF6">
        <w:rPr>
          <w:rFonts w:ascii="Arial" w:hAnsi="Arial" w:cs="Arial"/>
          <w:bCs/>
        </w:rPr>
        <w:t>other painters learned that he constantly forgot his tools.</w:t>
      </w:r>
    </w:p>
    <w:p w14:paraId="38B2AE8D" w14:textId="104698FF" w:rsidR="006538FB" w:rsidRDefault="006538FB" w:rsidP="00794F37">
      <w:pPr>
        <w:jc w:val="both"/>
        <w:rPr>
          <w:rFonts w:ascii="Arial" w:hAnsi="Arial" w:cs="Arial"/>
          <w:bCs/>
        </w:rPr>
      </w:pPr>
    </w:p>
    <w:p w14:paraId="3E9E2462" w14:textId="63774D4E" w:rsidR="00A56BF6" w:rsidRDefault="006538FB" w:rsidP="00353A4D">
      <w:pPr>
        <w:jc w:val="both"/>
        <w:rPr>
          <w:rFonts w:ascii="Arial" w:hAnsi="Arial" w:cs="Arial"/>
          <w:bCs/>
        </w:rPr>
      </w:pPr>
      <w:r>
        <w:rPr>
          <w:rFonts w:ascii="Arial" w:hAnsi="Arial" w:cs="Arial"/>
          <w:bCs/>
        </w:rPr>
        <w:t xml:space="preserve">In this assessment task, we explore </w:t>
      </w:r>
      <w:r w:rsidR="00894D30">
        <w:rPr>
          <w:rFonts w:ascii="Arial" w:hAnsi="Arial" w:cs="Arial"/>
          <w:bCs/>
        </w:rPr>
        <w:t>his</w:t>
      </w:r>
      <w:r w:rsidR="00794F37">
        <w:rPr>
          <w:rFonts w:ascii="Arial" w:hAnsi="Arial" w:cs="Arial"/>
          <w:bCs/>
        </w:rPr>
        <w:t xml:space="preserve"> metho</w:t>
      </w:r>
      <w:r>
        <w:rPr>
          <w:rFonts w:ascii="Arial" w:hAnsi="Arial" w:cs="Arial"/>
          <w:bCs/>
        </w:rPr>
        <w:t xml:space="preserve">d </w:t>
      </w:r>
      <w:r w:rsidR="00A56BF6">
        <w:rPr>
          <w:rFonts w:ascii="Arial" w:hAnsi="Arial" w:cs="Arial"/>
          <w:bCs/>
        </w:rPr>
        <w:t>to</w:t>
      </w:r>
      <w:r>
        <w:rPr>
          <w:rFonts w:ascii="Arial" w:hAnsi="Arial" w:cs="Arial"/>
          <w:bCs/>
        </w:rPr>
        <w:t xml:space="preserve"> make reasonable measurements</w:t>
      </w:r>
      <w:r w:rsidR="00A56BF6">
        <w:rPr>
          <w:rFonts w:ascii="Arial" w:hAnsi="Arial" w:cs="Arial"/>
          <w:bCs/>
        </w:rPr>
        <w:t xml:space="preserve"> </w:t>
      </w:r>
      <w:r w:rsidR="00672B69">
        <w:rPr>
          <w:rFonts w:ascii="Arial" w:hAnsi="Arial" w:cs="Arial"/>
          <w:bCs/>
        </w:rPr>
        <w:t>for his job: painting walls</w:t>
      </w:r>
      <w:r w:rsidR="00181D9E">
        <w:rPr>
          <w:rFonts w:ascii="Arial" w:hAnsi="Arial" w:cs="Arial"/>
          <w:bCs/>
        </w:rPr>
        <w:t>.</w:t>
      </w:r>
      <w:r w:rsidR="00353A4D">
        <w:rPr>
          <w:rFonts w:ascii="Arial" w:hAnsi="Arial" w:cs="Arial"/>
          <w:bCs/>
        </w:rPr>
        <w:t xml:space="preserve"> </w:t>
      </w:r>
      <w:r w:rsidR="00A56BF6">
        <w:rPr>
          <w:rFonts w:ascii="Arial" w:hAnsi="Arial" w:cs="Arial"/>
          <w:bCs/>
        </w:rPr>
        <w:t xml:space="preserve">How </w:t>
      </w:r>
      <w:r w:rsidR="00894D30">
        <w:rPr>
          <w:rFonts w:ascii="Arial" w:hAnsi="Arial" w:cs="Arial"/>
          <w:bCs/>
        </w:rPr>
        <w:t>does</w:t>
      </w:r>
      <w:r w:rsidR="00A56BF6">
        <w:rPr>
          <w:rFonts w:ascii="Arial" w:hAnsi="Arial" w:cs="Arial"/>
          <w:bCs/>
        </w:rPr>
        <w:t xml:space="preserve"> he do it? What </w:t>
      </w:r>
      <w:r w:rsidR="00181D9E">
        <w:rPr>
          <w:rFonts w:ascii="Arial" w:hAnsi="Arial" w:cs="Arial"/>
          <w:bCs/>
        </w:rPr>
        <w:t>other tools</w:t>
      </w:r>
      <w:r w:rsidR="00A56BF6">
        <w:rPr>
          <w:rFonts w:ascii="Arial" w:hAnsi="Arial" w:cs="Arial"/>
          <w:bCs/>
        </w:rPr>
        <w:t xml:space="preserve"> </w:t>
      </w:r>
      <w:r w:rsidR="00894D30">
        <w:rPr>
          <w:rFonts w:ascii="Arial" w:hAnsi="Arial" w:cs="Arial"/>
          <w:bCs/>
        </w:rPr>
        <w:t>does</w:t>
      </w:r>
      <w:r w:rsidR="00A56BF6">
        <w:rPr>
          <w:rFonts w:ascii="Arial" w:hAnsi="Arial" w:cs="Arial"/>
          <w:bCs/>
        </w:rPr>
        <w:t xml:space="preserve"> he use? How </w:t>
      </w:r>
      <w:r w:rsidR="00672B69">
        <w:rPr>
          <w:rFonts w:ascii="Arial" w:hAnsi="Arial" w:cs="Arial"/>
          <w:bCs/>
        </w:rPr>
        <w:t>accurate</w:t>
      </w:r>
      <w:r w:rsidR="00A56BF6">
        <w:rPr>
          <w:rFonts w:ascii="Arial" w:hAnsi="Arial" w:cs="Arial"/>
          <w:bCs/>
        </w:rPr>
        <w:t xml:space="preserve"> </w:t>
      </w:r>
      <w:r w:rsidR="00894D30">
        <w:rPr>
          <w:rFonts w:ascii="Arial" w:hAnsi="Arial" w:cs="Arial"/>
          <w:bCs/>
        </w:rPr>
        <w:t>are</w:t>
      </w:r>
      <w:r w:rsidR="00A56BF6">
        <w:rPr>
          <w:rFonts w:ascii="Arial" w:hAnsi="Arial" w:cs="Arial"/>
          <w:bCs/>
        </w:rPr>
        <w:t xml:space="preserve"> his methods?</w:t>
      </w:r>
    </w:p>
    <w:p w14:paraId="52AE38A7" w14:textId="6960B471" w:rsidR="00A56BF6" w:rsidRDefault="00A56BF6" w:rsidP="006538FB">
      <w:pPr>
        <w:jc w:val="both"/>
        <w:rPr>
          <w:rFonts w:ascii="Arial" w:hAnsi="Arial" w:cs="Arial"/>
          <w:bCs/>
        </w:rPr>
      </w:pPr>
    </w:p>
    <w:tbl>
      <w:tblPr>
        <w:tblStyle w:val="TableGrid"/>
        <w:tblW w:w="0" w:type="auto"/>
        <w:jc w:val="center"/>
        <w:shd w:val="clear" w:color="auto" w:fill="FFFF00"/>
        <w:tblLook w:val="04A0" w:firstRow="1" w:lastRow="0" w:firstColumn="1" w:lastColumn="0" w:noHBand="0" w:noVBand="1"/>
      </w:tblPr>
      <w:tblGrid>
        <w:gridCol w:w="2268"/>
      </w:tblGrid>
      <w:tr w:rsidR="00A56BF6" w:rsidRPr="00A56BF6" w14:paraId="30C7F08F" w14:textId="77777777" w:rsidTr="00FB5AF3">
        <w:trPr>
          <w:trHeight w:val="283"/>
          <w:jc w:val="center"/>
        </w:trPr>
        <w:tc>
          <w:tcPr>
            <w:tcW w:w="2268" w:type="dxa"/>
            <w:shd w:val="clear" w:color="auto" w:fill="FFFF00"/>
            <w:vAlign w:val="center"/>
          </w:tcPr>
          <w:p w14:paraId="19DC3AC9" w14:textId="5095D4E8" w:rsidR="00A56BF6" w:rsidRPr="00A56BF6" w:rsidRDefault="00A56BF6" w:rsidP="00A56BF6">
            <w:pPr>
              <w:jc w:val="center"/>
              <w:rPr>
                <w:rFonts w:ascii="Arial" w:hAnsi="Arial" w:cs="Arial"/>
                <w:b/>
              </w:rPr>
            </w:pPr>
            <w:r w:rsidRPr="00A56BF6">
              <w:rPr>
                <w:rFonts w:ascii="Arial" w:hAnsi="Arial" w:cs="Arial"/>
                <w:b/>
              </w:rPr>
              <w:t>Let’s explore!</w:t>
            </w:r>
          </w:p>
        </w:tc>
      </w:tr>
    </w:tbl>
    <w:p w14:paraId="43A512E3" w14:textId="3D08BE45" w:rsidR="00A56BF6" w:rsidRDefault="00A56BF6" w:rsidP="006538FB">
      <w:pPr>
        <w:jc w:val="both"/>
        <w:rPr>
          <w:rFonts w:ascii="Arial" w:hAnsi="Arial" w:cs="Arial"/>
          <w:bCs/>
        </w:rPr>
      </w:pPr>
    </w:p>
    <w:p w14:paraId="09FF58CC" w14:textId="7CADCC35" w:rsidR="00181D9E" w:rsidRDefault="00353A4D" w:rsidP="00353A4D">
      <w:pPr>
        <w:jc w:val="both"/>
        <w:rPr>
          <w:rFonts w:ascii="Arial" w:hAnsi="Arial" w:cs="Arial"/>
          <w:bCs/>
        </w:rPr>
      </w:pPr>
      <w:r>
        <w:rPr>
          <w:rFonts w:ascii="Arial" w:hAnsi="Arial" w:cs="Arial"/>
          <w:bCs/>
        </w:rPr>
        <w:t xml:space="preserve">In his </w:t>
      </w:r>
      <w:r w:rsidR="00894D30">
        <w:rPr>
          <w:rFonts w:ascii="Arial" w:hAnsi="Arial" w:cs="Arial"/>
          <w:bCs/>
        </w:rPr>
        <w:t>last</w:t>
      </w:r>
      <w:r>
        <w:rPr>
          <w:rFonts w:ascii="Arial" w:hAnsi="Arial" w:cs="Arial"/>
          <w:bCs/>
        </w:rPr>
        <w:t xml:space="preserve"> paint job, o</w:t>
      </w:r>
      <w:r w:rsidR="00181D9E">
        <w:rPr>
          <w:rFonts w:ascii="Arial" w:hAnsi="Arial" w:cs="Arial"/>
          <w:bCs/>
        </w:rPr>
        <w:t xml:space="preserve">nce again, staying true to his </w:t>
      </w:r>
      <w:r>
        <w:rPr>
          <w:rFonts w:ascii="Arial" w:hAnsi="Arial" w:cs="Arial"/>
          <w:bCs/>
        </w:rPr>
        <w:t>nick</w:t>
      </w:r>
      <w:r w:rsidR="00181D9E">
        <w:rPr>
          <w:rFonts w:ascii="Arial" w:hAnsi="Arial" w:cs="Arial"/>
          <w:bCs/>
        </w:rPr>
        <w:t xml:space="preserve">name, </w:t>
      </w:r>
      <w:r>
        <w:rPr>
          <w:rFonts w:ascii="Arial" w:hAnsi="Arial" w:cs="Arial"/>
          <w:bCs/>
        </w:rPr>
        <w:t>Scott</w:t>
      </w:r>
      <w:r w:rsidR="00181D9E">
        <w:rPr>
          <w:rFonts w:ascii="Arial" w:hAnsi="Arial" w:cs="Arial"/>
          <w:bCs/>
        </w:rPr>
        <w:t xml:space="preserve"> did not have his measuring tools. </w:t>
      </w:r>
      <w:r w:rsidR="00894D30">
        <w:rPr>
          <w:rFonts w:ascii="Arial" w:hAnsi="Arial" w:cs="Arial"/>
          <w:bCs/>
        </w:rPr>
        <w:t>L</w:t>
      </w:r>
      <w:r>
        <w:rPr>
          <w:rFonts w:ascii="Arial" w:hAnsi="Arial" w:cs="Arial"/>
          <w:bCs/>
        </w:rPr>
        <w:t>uckily</w:t>
      </w:r>
      <w:r w:rsidR="00894D30">
        <w:rPr>
          <w:rFonts w:ascii="Arial" w:hAnsi="Arial" w:cs="Arial"/>
          <w:bCs/>
        </w:rPr>
        <w:t>,</w:t>
      </w:r>
      <w:r>
        <w:rPr>
          <w:rFonts w:ascii="Arial" w:hAnsi="Arial" w:cs="Arial"/>
          <w:bCs/>
        </w:rPr>
        <w:t xml:space="preserve"> </w:t>
      </w:r>
      <w:r w:rsidR="00181D9E">
        <w:rPr>
          <w:rFonts w:ascii="Arial" w:hAnsi="Arial" w:cs="Arial"/>
          <w:bCs/>
        </w:rPr>
        <w:t>he remembered some of the measurements he was told:</w:t>
      </w:r>
    </w:p>
    <w:p w14:paraId="6AA49FA3" w14:textId="77777777" w:rsidR="00181D9E" w:rsidRDefault="00181D9E" w:rsidP="00A56BF6">
      <w:pPr>
        <w:jc w:val="both"/>
        <w:rPr>
          <w:rFonts w:ascii="Arial" w:hAnsi="Arial" w:cs="Arial"/>
          <w:bCs/>
        </w:rPr>
      </w:pPr>
    </w:p>
    <w:p w14:paraId="69BE3F1B" w14:textId="2D93E191" w:rsidR="00181D9E" w:rsidRDefault="00181D9E" w:rsidP="00181D9E">
      <w:pPr>
        <w:pStyle w:val="ListParagraph"/>
        <w:numPr>
          <w:ilvl w:val="0"/>
          <w:numId w:val="37"/>
        </w:numPr>
        <w:jc w:val="both"/>
        <w:rPr>
          <w:rFonts w:ascii="Arial" w:hAnsi="Arial" w:cs="Arial"/>
          <w:bCs/>
        </w:rPr>
      </w:pPr>
      <w:r>
        <w:rPr>
          <w:rFonts w:ascii="Arial" w:hAnsi="Arial" w:cs="Arial"/>
          <w:bCs/>
        </w:rPr>
        <w:t xml:space="preserve">The door was </w:t>
      </w:r>
      <w:r w:rsidR="001A4199">
        <w:rPr>
          <w:rFonts w:ascii="Arial" w:hAnsi="Arial" w:cs="Arial"/>
          <w:bCs/>
        </w:rPr>
        <w:t xml:space="preserve">exactly </w:t>
      </w:r>
      <w:r>
        <w:rPr>
          <w:rFonts w:ascii="Arial" w:hAnsi="Arial" w:cs="Arial"/>
          <w:bCs/>
        </w:rPr>
        <w:t>3 feet wide and 7 feet tall.</w:t>
      </w:r>
    </w:p>
    <w:p w14:paraId="6E8DF573" w14:textId="714E57BA" w:rsidR="00181D9E" w:rsidRDefault="00181D9E" w:rsidP="000723A7">
      <w:pPr>
        <w:pStyle w:val="ListParagraph"/>
        <w:numPr>
          <w:ilvl w:val="0"/>
          <w:numId w:val="37"/>
        </w:numPr>
        <w:jc w:val="both"/>
        <w:rPr>
          <w:rFonts w:ascii="Arial" w:hAnsi="Arial" w:cs="Arial"/>
          <w:bCs/>
        </w:rPr>
      </w:pPr>
      <w:r>
        <w:rPr>
          <w:rFonts w:ascii="Arial" w:hAnsi="Arial" w:cs="Arial"/>
          <w:bCs/>
        </w:rPr>
        <w:t>The</w:t>
      </w:r>
      <w:r w:rsidRPr="00181D9E">
        <w:rPr>
          <w:rFonts w:ascii="Arial" w:hAnsi="Arial" w:cs="Arial"/>
          <w:bCs/>
        </w:rPr>
        <w:t xml:space="preserve"> window</w:t>
      </w:r>
      <w:r>
        <w:rPr>
          <w:rFonts w:ascii="Arial" w:hAnsi="Arial" w:cs="Arial"/>
          <w:bCs/>
        </w:rPr>
        <w:t>s</w:t>
      </w:r>
      <w:r w:rsidRPr="00181D9E">
        <w:rPr>
          <w:rFonts w:ascii="Arial" w:hAnsi="Arial" w:cs="Arial"/>
          <w:bCs/>
        </w:rPr>
        <w:t xml:space="preserve"> </w:t>
      </w:r>
      <w:r>
        <w:rPr>
          <w:rFonts w:ascii="Arial" w:hAnsi="Arial" w:cs="Arial"/>
          <w:bCs/>
        </w:rPr>
        <w:t>were square-shaped,</w:t>
      </w:r>
      <w:r w:rsidRPr="00181D9E">
        <w:rPr>
          <w:rFonts w:ascii="Arial" w:hAnsi="Arial" w:cs="Arial"/>
          <w:bCs/>
        </w:rPr>
        <w:t xml:space="preserve"> </w:t>
      </w:r>
      <w:r>
        <w:rPr>
          <w:rFonts w:ascii="Arial" w:hAnsi="Arial" w:cs="Arial"/>
          <w:bCs/>
        </w:rPr>
        <w:t xml:space="preserve">each measuring </w:t>
      </w:r>
      <w:r w:rsidRPr="00181D9E">
        <w:rPr>
          <w:rFonts w:ascii="Arial" w:hAnsi="Arial" w:cs="Arial"/>
          <w:bCs/>
        </w:rPr>
        <w:t>3 feet</w:t>
      </w:r>
      <w:r>
        <w:rPr>
          <w:rFonts w:ascii="Arial" w:hAnsi="Arial" w:cs="Arial"/>
          <w:bCs/>
        </w:rPr>
        <w:t xml:space="preserve"> by 3 feet.</w:t>
      </w:r>
    </w:p>
    <w:p w14:paraId="3C4E788B" w14:textId="44B5AE6C" w:rsidR="00181D9E" w:rsidRDefault="00181D9E" w:rsidP="000723A7">
      <w:pPr>
        <w:pStyle w:val="ListParagraph"/>
        <w:numPr>
          <w:ilvl w:val="0"/>
          <w:numId w:val="37"/>
        </w:numPr>
        <w:jc w:val="both"/>
        <w:rPr>
          <w:rFonts w:ascii="Arial" w:hAnsi="Arial" w:cs="Arial"/>
          <w:bCs/>
        </w:rPr>
      </w:pPr>
      <w:r>
        <w:rPr>
          <w:rFonts w:ascii="Arial" w:hAnsi="Arial" w:cs="Arial"/>
          <w:bCs/>
        </w:rPr>
        <w:t>One of the sides of the small wall on the East side was 3 feet</w:t>
      </w:r>
      <w:r w:rsidR="00894D30">
        <w:rPr>
          <w:rFonts w:ascii="Arial" w:hAnsi="Arial" w:cs="Arial"/>
          <w:bCs/>
        </w:rPr>
        <w:t xml:space="preserve"> wide</w:t>
      </w:r>
      <w:r>
        <w:rPr>
          <w:rFonts w:ascii="Arial" w:hAnsi="Arial" w:cs="Arial"/>
          <w:bCs/>
        </w:rPr>
        <w:t>.</w:t>
      </w:r>
    </w:p>
    <w:p w14:paraId="1D7E81C3" w14:textId="74EDA8F4" w:rsidR="00794F37" w:rsidRPr="00181D9E" w:rsidRDefault="00794F37" w:rsidP="000723A7">
      <w:pPr>
        <w:pStyle w:val="ListParagraph"/>
        <w:numPr>
          <w:ilvl w:val="0"/>
          <w:numId w:val="37"/>
        </w:numPr>
        <w:jc w:val="both"/>
        <w:rPr>
          <w:rFonts w:ascii="Arial" w:hAnsi="Arial" w:cs="Arial"/>
          <w:bCs/>
        </w:rPr>
      </w:pPr>
      <w:r>
        <w:rPr>
          <w:rFonts w:ascii="Arial" w:hAnsi="Arial" w:cs="Arial"/>
          <w:bCs/>
        </w:rPr>
        <w:t xml:space="preserve">The </w:t>
      </w:r>
      <w:r w:rsidR="00143D22">
        <w:rPr>
          <w:rFonts w:ascii="Arial" w:hAnsi="Arial" w:cs="Arial"/>
          <w:bCs/>
        </w:rPr>
        <w:t xml:space="preserve">ceiling-to-floor </w:t>
      </w:r>
      <w:r>
        <w:rPr>
          <w:rFonts w:ascii="Arial" w:hAnsi="Arial" w:cs="Arial"/>
          <w:bCs/>
        </w:rPr>
        <w:t>height was exactly 8 feet.</w:t>
      </w:r>
    </w:p>
    <w:p w14:paraId="53D6CDF0" w14:textId="77777777" w:rsidR="00181D9E" w:rsidRDefault="00181D9E" w:rsidP="00A56BF6">
      <w:pPr>
        <w:jc w:val="both"/>
        <w:rPr>
          <w:rFonts w:ascii="Arial" w:hAnsi="Arial" w:cs="Arial"/>
          <w:bCs/>
        </w:rPr>
      </w:pPr>
    </w:p>
    <w:p w14:paraId="6CB27D44" w14:textId="65BAAF09" w:rsidR="00894D30" w:rsidRDefault="009A3D50" w:rsidP="00894D30">
      <w:pPr>
        <w:jc w:val="both"/>
        <w:rPr>
          <w:rFonts w:ascii="Arial" w:hAnsi="Arial" w:cs="Arial"/>
          <w:bCs/>
        </w:rPr>
      </w:pPr>
      <w:r>
        <w:rPr>
          <w:rFonts w:ascii="Arial" w:hAnsi="Arial" w:cs="Arial"/>
          <w:bCs/>
        </w:rPr>
        <w:t xml:space="preserve">He </w:t>
      </w:r>
      <w:r w:rsidR="00353A4D">
        <w:rPr>
          <w:rFonts w:ascii="Arial" w:hAnsi="Arial" w:cs="Arial"/>
          <w:bCs/>
        </w:rPr>
        <w:t xml:space="preserve">quickly sketched a floor plan, </w:t>
      </w:r>
      <w:r w:rsidR="001A4199">
        <w:rPr>
          <w:rFonts w:ascii="Arial" w:hAnsi="Arial" w:cs="Arial"/>
          <w:bCs/>
        </w:rPr>
        <w:t>marked these measurements</w:t>
      </w:r>
      <w:r w:rsidR="00353A4D">
        <w:rPr>
          <w:rFonts w:ascii="Arial" w:hAnsi="Arial" w:cs="Arial"/>
          <w:bCs/>
        </w:rPr>
        <w:t xml:space="preserve">, </w:t>
      </w:r>
      <w:r w:rsidR="001A4199">
        <w:rPr>
          <w:rFonts w:ascii="Arial" w:hAnsi="Arial" w:cs="Arial"/>
          <w:bCs/>
        </w:rPr>
        <w:t xml:space="preserve">and </w:t>
      </w:r>
      <w:r>
        <w:rPr>
          <w:rFonts w:ascii="Arial" w:hAnsi="Arial" w:cs="Arial"/>
          <w:bCs/>
        </w:rPr>
        <w:t xml:space="preserve">labeled all other sections of the walls from </w:t>
      </w:r>
      <w:r w:rsidRPr="00D811D7">
        <w:rPr>
          <w:rFonts w:ascii="Arial" w:hAnsi="Arial" w:cs="Arial"/>
          <w:bCs/>
          <w:i/>
          <w:iCs/>
        </w:rPr>
        <w:t>Wall 1</w:t>
      </w:r>
      <w:r>
        <w:rPr>
          <w:rFonts w:ascii="Arial" w:hAnsi="Arial" w:cs="Arial"/>
          <w:bCs/>
        </w:rPr>
        <w:t xml:space="preserve"> to </w:t>
      </w:r>
      <w:r w:rsidRPr="00D811D7">
        <w:rPr>
          <w:rFonts w:ascii="Arial" w:hAnsi="Arial" w:cs="Arial"/>
          <w:bCs/>
          <w:i/>
          <w:iCs/>
        </w:rPr>
        <w:t>Wall 7</w:t>
      </w:r>
      <w:r>
        <w:rPr>
          <w:rFonts w:ascii="Arial" w:hAnsi="Arial" w:cs="Arial"/>
          <w:bCs/>
        </w:rPr>
        <w:t>.</w:t>
      </w:r>
      <w:r w:rsidR="00353A4D">
        <w:rPr>
          <w:rFonts w:ascii="Arial" w:hAnsi="Arial" w:cs="Arial"/>
          <w:bCs/>
        </w:rPr>
        <w:t xml:space="preserve"> </w:t>
      </w:r>
      <w:r w:rsidR="00894D30">
        <w:rPr>
          <w:rFonts w:ascii="Arial" w:hAnsi="Arial" w:cs="Arial"/>
          <w:bCs/>
        </w:rPr>
        <w:t>He then wrote “NOT TO SCALE!!!” in the corner of his sketch.</w:t>
      </w:r>
    </w:p>
    <w:p w14:paraId="4F04ECAC" w14:textId="77777777" w:rsidR="00894D30" w:rsidRDefault="00894D30" w:rsidP="00894D30">
      <w:pPr>
        <w:jc w:val="both"/>
        <w:rPr>
          <w:rFonts w:ascii="Arial" w:hAnsi="Arial" w:cs="Arial"/>
          <w:bCs/>
        </w:rPr>
      </w:pPr>
    </w:p>
    <w:p w14:paraId="03866A00" w14:textId="2CC20324" w:rsidR="001A4199" w:rsidRDefault="003D671B" w:rsidP="003D671B">
      <w:pPr>
        <w:jc w:val="center"/>
        <w:rPr>
          <w:rFonts w:ascii="Arial" w:hAnsi="Arial" w:cs="Arial"/>
          <w:bCs/>
        </w:rPr>
      </w:pPr>
      <w:r>
        <w:rPr>
          <w:rFonts w:ascii="Arial" w:hAnsi="Arial" w:cs="Arial"/>
          <w:bCs/>
          <w:noProof/>
        </w:rPr>
        <w:drawing>
          <wp:inline distT="0" distB="0" distL="0" distR="0" wp14:anchorId="29FF4F07" wp14:editId="163DC0D2">
            <wp:extent cx="3780000" cy="3866366"/>
            <wp:effectExtent l="12700" t="12700" r="17780" b="7620"/>
            <wp:docPr id="158040890" name="Picture 2" descr="A diagram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0890" name="Picture 2" descr="A diagram of a wall&#10;&#10;Description automatically generated"/>
                    <pic:cNvPicPr/>
                  </pic:nvPicPr>
                  <pic:blipFill>
                    <a:blip r:embed="rId9"/>
                    <a:stretch>
                      <a:fillRect/>
                    </a:stretch>
                  </pic:blipFill>
                  <pic:spPr>
                    <a:xfrm>
                      <a:off x="0" y="0"/>
                      <a:ext cx="3780000" cy="3866366"/>
                    </a:xfrm>
                    <a:prstGeom prst="rect">
                      <a:avLst/>
                    </a:prstGeom>
                    <a:ln>
                      <a:solidFill>
                        <a:schemeClr val="tx1"/>
                      </a:solidFill>
                    </a:ln>
                  </pic:spPr>
                </pic:pic>
              </a:graphicData>
            </a:graphic>
          </wp:inline>
        </w:drawing>
      </w:r>
    </w:p>
    <w:p w14:paraId="2D926753" w14:textId="77777777" w:rsidR="003D671B" w:rsidRDefault="003D671B" w:rsidP="00A56BF6">
      <w:pPr>
        <w:jc w:val="both"/>
        <w:rPr>
          <w:rFonts w:ascii="Arial" w:hAnsi="Arial" w:cs="Arial"/>
          <w:bCs/>
        </w:rPr>
      </w:pPr>
    </w:p>
    <w:p w14:paraId="5691E65A" w14:textId="1BEE47DC" w:rsidR="00181D9E" w:rsidRDefault="00894D30" w:rsidP="00A56BF6">
      <w:pPr>
        <w:jc w:val="both"/>
        <w:rPr>
          <w:rFonts w:ascii="Arial" w:hAnsi="Arial" w:cs="Arial"/>
          <w:bCs/>
        </w:rPr>
      </w:pPr>
      <w:r>
        <w:rPr>
          <w:rFonts w:ascii="Arial" w:hAnsi="Arial" w:cs="Arial"/>
          <w:bCs/>
        </w:rPr>
        <w:t>Not having proper measuring tools</w:t>
      </w:r>
      <w:r w:rsidR="00794F37">
        <w:rPr>
          <w:rFonts w:ascii="Arial" w:hAnsi="Arial" w:cs="Arial"/>
          <w:bCs/>
        </w:rPr>
        <w:t>,</w:t>
      </w:r>
      <w:r w:rsidR="00E845AB">
        <w:rPr>
          <w:rFonts w:ascii="Arial" w:hAnsi="Arial" w:cs="Arial"/>
          <w:bCs/>
        </w:rPr>
        <w:t xml:space="preserve"> Scott decided to use </w:t>
      </w:r>
      <w:r w:rsidR="00E845AB" w:rsidRPr="00E845AB">
        <w:rPr>
          <w:rFonts w:ascii="Arial" w:hAnsi="Arial" w:cs="Arial"/>
          <w:bCs/>
          <w:i/>
          <w:iCs/>
        </w:rPr>
        <w:t>his shoes</w:t>
      </w:r>
      <w:r w:rsidR="00E845AB">
        <w:rPr>
          <w:rFonts w:ascii="Arial" w:hAnsi="Arial" w:cs="Arial"/>
          <w:bCs/>
        </w:rPr>
        <w:t xml:space="preserve"> to measure the length of some wall sections. His measurements were the following:</w:t>
      </w:r>
    </w:p>
    <w:p w14:paraId="7F247CD1" w14:textId="1CC70BAA" w:rsidR="00E845AB" w:rsidRDefault="00E845AB" w:rsidP="00E845AB">
      <w:pPr>
        <w:pStyle w:val="ListParagraph"/>
        <w:numPr>
          <w:ilvl w:val="0"/>
          <w:numId w:val="38"/>
        </w:numPr>
        <w:jc w:val="both"/>
        <w:rPr>
          <w:rFonts w:ascii="Arial" w:hAnsi="Arial" w:cs="Arial"/>
          <w:bCs/>
        </w:rPr>
      </w:pPr>
      <w:r w:rsidRPr="00D811D7">
        <w:rPr>
          <w:rFonts w:ascii="Arial" w:hAnsi="Arial" w:cs="Arial"/>
          <w:bCs/>
          <w:i/>
          <w:iCs/>
        </w:rPr>
        <w:t>Wall 1</w:t>
      </w:r>
      <w:r>
        <w:rPr>
          <w:rFonts w:ascii="Arial" w:hAnsi="Arial" w:cs="Arial"/>
          <w:bCs/>
        </w:rPr>
        <w:t xml:space="preserve">: </w:t>
      </w:r>
      <w:r w:rsidR="007727A4">
        <w:rPr>
          <w:rFonts w:ascii="Arial" w:hAnsi="Arial" w:cs="Arial"/>
          <w:bCs/>
        </w:rPr>
        <w:t xml:space="preserve">about 1/3 of a shoe length </w:t>
      </w:r>
      <w:r w:rsidR="003D671B">
        <w:rPr>
          <w:rFonts w:ascii="Arial" w:hAnsi="Arial" w:cs="Arial"/>
          <w:bCs/>
        </w:rPr>
        <w:t>longer</w:t>
      </w:r>
      <w:r w:rsidR="007727A4">
        <w:rPr>
          <w:rFonts w:ascii="Arial" w:hAnsi="Arial" w:cs="Arial"/>
          <w:bCs/>
        </w:rPr>
        <w:t xml:space="preserve"> </w:t>
      </w:r>
      <w:r w:rsidR="00794F37">
        <w:rPr>
          <w:rFonts w:ascii="Arial" w:hAnsi="Arial" w:cs="Arial"/>
          <w:bCs/>
        </w:rPr>
        <w:t xml:space="preserve">than </w:t>
      </w:r>
      <w:r>
        <w:rPr>
          <w:rFonts w:ascii="Arial" w:hAnsi="Arial" w:cs="Arial"/>
          <w:bCs/>
        </w:rPr>
        <w:t>22 shoe lengths</w:t>
      </w:r>
      <w:r w:rsidR="003D671B">
        <w:rPr>
          <w:rFonts w:ascii="Arial" w:hAnsi="Arial" w:cs="Arial"/>
          <w:bCs/>
        </w:rPr>
        <w:t>,</w:t>
      </w:r>
    </w:p>
    <w:p w14:paraId="33044FC7" w14:textId="1B1747F6" w:rsidR="00E845AB" w:rsidRDefault="00E845AB" w:rsidP="00E845AB">
      <w:pPr>
        <w:pStyle w:val="ListParagraph"/>
        <w:numPr>
          <w:ilvl w:val="0"/>
          <w:numId w:val="38"/>
        </w:numPr>
        <w:jc w:val="both"/>
        <w:rPr>
          <w:rFonts w:ascii="Arial" w:hAnsi="Arial" w:cs="Arial"/>
          <w:bCs/>
        </w:rPr>
      </w:pPr>
      <w:bookmarkStart w:id="3" w:name="_Hlk165012713"/>
      <w:r w:rsidRPr="00D811D7">
        <w:rPr>
          <w:rFonts w:ascii="Arial" w:hAnsi="Arial" w:cs="Arial"/>
          <w:bCs/>
          <w:i/>
          <w:iCs/>
        </w:rPr>
        <w:t>Wall 2</w:t>
      </w:r>
      <w:r w:rsidR="00353A4D">
        <w:rPr>
          <w:rFonts w:ascii="Arial" w:hAnsi="Arial" w:cs="Arial"/>
          <w:bCs/>
        </w:rPr>
        <w:t xml:space="preserve"> and </w:t>
      </w:r>
      <w:r w:rsidR="00353A4D" w:rsidRPr="00D811D7">
        <w:rPr>
          <w:rFonts w:ascii="Arial" w:hAnsi="Arial" w:cs="Arial"/>
          <w:bCs/>
          <w:i/>
          <w:iCs/>
        </w:rPr>
        <w:t>Wall 3</w:t>
      </w:r>
      <w:r>
        <w:rPr>
          <w:rFonts w:ascii="Arial" w:hAnsi="Arial" w:cs="Arial"/>
          <w:bCs/>
        </w:rPr>
        <w:t xml:space="preserve">: </w:t>
      </w:r>
      <w:r w:rsidR="00353A4D">
        <w:rPr>
          <w:rFonts w:ascii="Arial" w:hAnsi="Arial" w:cs="Arial"/>
          <w:bCs/>
        </w:rPr>
        <w:t xml:space="preserve">each </w:t>
      </w:r>
      <w:r>
        <w:rPr>
          <w:rFonts w:ascii="Arial" w:hAnsi="Arial" w:cs="Arial"/>
          <w:bCs/>
        </w:rPr>
        <w:t>1</w:t>
      </w:r>
      <w:r w:rsidR="00794F37">
        <w:rPr>
          <w:rFonts w:ascii="Arial" w:hAnsi="Arial" w:cs="Arial"/>
          <w:bCs/>
        </w:rPr>
        <w:t>3</w:t>
      </w:r>
      <w:r>
        <w:rPr>
          <w:rFonts w:ascii="Arial" w:hAnsi="Arial" w:cs="Arial"/>
          <w:bCs/>
        </w:rPr>
        <w:t xml:space="preserve"> shoe lengths (</w:t>
      </w:r>
      <w:r w:rsidR="007727A4">
        <w:rPr>
          <w:rFonts w:ascii="Arial" w:hAnsi="Arial" w:cs="Arial"/>
          <w:bCs/>
        </w:rPr>
        <w:t>a tiny bit shorter, but nearly exactly</w:t>
      </w:r>
      <w:r>
        <w:rPr>
          <w:rFonts w:ascii="Arial" w:hAnsi="Arial" w:cs="Arial"/>
          <w:bCs/>
        </w:rPr>
        <w:t>)</w:t>
      </w:r>
      <w:r w:rsidR="003D671B">
        <w:rPr>
          <w:rFonts w:ascii="Arial" w:hAnsi="Arial" w:cs="Arial"/>
          <w:bCs/>
        </w:rPr>
        <w:t>,</w:t>
      </w:r>
    </w:p>
    <w:bookmarkEnd w:id="3"/>
    <w:p w14:paraId="34AB1C0D" w14:textId="67305B9E" w:rsidR="00E845AB" w:rsidRDefault="00E845AB" w:rsidP="00E845AB">
      <w:pPr>
        <w:pStyle w:val="ListParagraph"/>
        <w:numPr>
          <w:ilvl w:val="0"/>
          <w:numId w:val="38"/>
        </w:numPr>
        <w:jc w:val="both"/>
        <w:rPr>
          <w:rFonts w:ascii="Arial" w:hAnsi="Arial" w:cs="Arial"/>
          <w:bCs/>
        </w:rPr>
      </w:pPr>
      <w:r w:rsidRPr="00D811D7">
        <w:rPr>
          <w:rFonts w:ascii="Arial" w:hAnsi="Arial" w:cs="Arial"/>
          <w:bCs/>
          <w:i/>
          <w:iCs/>
        </w:rPr>
        <w:t>Wall 4</w:t>
      </w:r>
      <w:r>
        <w:rPr>
          <w:rFonts w:ascii="Arial" w:hAnsi="Arial" w:cs="Arial"/>
          <w:bCs/>
        </w:rPr>
        <w:t xml:space="preserve">: </w:t>
      </w:r>
      <w:r w:rsidR="007727A4">
        <w:rPr>
          <w:rFonts w:ascii="Arial" w:hAnsi="Arial" w:cs="Arial"/>
          <w:bCs/>
        </w:rPr>
        <w:t xml:space="preserve">about 3/4 of a shoe length more than </w:t>
      </w:r>
      <w:r w:rsidR="00FB5AF3">
        <w:rPr>
          <w:rFonts w:ascii="Arial" w:hAnsi="Arial" w:cs="Arial"/>
          <w:bCs/>
        </w:rPr>
        <w:t>3</w:t>
      </w:r>
      <w:r>
        <w:rPr>
          <w:rFonts w:ascii="Arial" w:hAnsi="Arial" w:cs="Arial"/>
          <w:bCs/>
        </w:rPr>
        <w:t xml:space="preserve"> shoe lengths</w:t>
      </w:r>
      <w:r w:rsidR="007727A4">
        <w:rPr>
          <w:rFonts w:ascii="Arial" w:hAnsi="Arial" w:cs="Arial"/>
          <w:bCs/>
        </w:rPr>
        <w:t xml:space="preserve"> (maybe a bit less)</w:t>
      </w:r>
      <w:r w:rsidR="003D671B">
        <w:rPr>
          <w:rFonts w:ascii="Arial" w:hAnsi="Arial" w:cs="Arial"/>
          <w:bCs/>
        </w:rPr>
        <w:t>,</w:t>
      </w:r>
    </w:p>
    <w:p w14:paraId="3E6714E6" w14:textId="45379F87" w:rsidR="00E845AB" w:rsidRDefault="00E845AB" w:rsidP="00E845AB">
      <w:pPr>
        <w:pStyle w:val="ListParagraph"/>
        <w:numPr>
          <w:ilvl w:val="0"/>
          <w:numId w:val="38"/>
        </w:numPr>
        <w:jc w:val="both"/>
        <w:rPr>
          <w:rFonts w:ascii="Arial" w:hAnsi="Arial" w:cs="Arial"/>
          <w:bCs/>
        </w:rPr>
      </w:pPr>
      <w:r w:rsidRPr="00D811D7">
        <w:rPr>
          <w:rFonts w:ascii="Arial" w:hAnsi="Arial" w:cs="Arial"/>
          <w:bCs/>
          <w:i/>
          <w:iCs/>
        </w:rPr>
        <w:t xml:space="preserve">Wall </w:t>
      </w:r>
      <w:r w:rsidR="00FB5AF3" w:rsidRPr="00D811D7">
        <w:rPr>
          <w:rFonts w:ascii="Arial" w:hAnsi="Arial" w:cs="Arial"/>
          <w:bCs/>
          <w:i/>
          <w:iCs/>
        </w:rPr>
        <w:t>7</w:t>
      </w:r>
      <w:r>
        <w:rPr>
          <w:rFonts w:ascii="Arial" w:hAnsi="Arial" w:cs="Arial"/>
          <w:bCs/>
        </w:rPr>
        <w:t xml:space="preserve">: </w:t>
      </w:r>
      <w:r w:rsidR="00FB5AF3">
        <w:rPr>
          <w:rFonts w:ascii="Arial" w:hAnsi="Arial" w:cs="Arial"/>
          <w:bCs/>
        </w:rPr>
        <w:t xml:space="preserve">a few centimeters shorter than </w:t>
      </w:r>
      <w:r>
        <w:rPr>
          <w:rFonts w:ascii="Arial" w:hAnsi="Arial" w:cs="Arial"/>
          <w:bCs/>
        </w:rPr>
        <w:t>2</w:t>
      </w:r>
      <w:r w:rsidR="00E36D07">
        <w:rPr>
          <w:rFonts w:ascii="Arial" w:hAnsi="Arial" w:cs="Arial"/>
          <w:bCs/>
        </w:rPr>
        <w:t xml:space="preserve"> shoe lengths</w:t>
      </w:r>
      <w:r w:rsidR="003D671B">
        <w:rPr>
          <w:rFonts w:ascii="Arial" w:hAnsi="Arial" w:cs="Arial"/>
          <w:bCs/>
        </w:rPr>
        <w:t>.</w:t>
      </w:r>
    </w:p>
    <w:p w14:paraId="28F7093B" w14:textId="77777777" w:rsidR="00181D9E" w:rsidRDefault="00181D9E" w:rsidP="00A56BF6">
      <w:pPr>
        <w:jc w:val="both"/>
        <w:rPr>
          <w:rFonts w:ascii="Arial" w:hAnsi="Arial" w:cs="Arial"/>
          <w:bCs/>
        </w:rPr>
      </w:pPr>
    </w:p>
    <w:tbl>
      <w:tblPr>
        <w:tblStyle w:val="TableGrid"/>
        <w:tblW w:w="0" w:type="auto"/>
        <w:jc w:val="center"/>
        <w:shd w:val="clear" w:color="auto" w:fill="FFFF00"/>
        <w:tblLook w:val="04A0" w:firstRow="1" w:lastRow="0" w:firstColumn="1" w:lastColumn="0" w:noHBand="0" w:noVBand="1"/>
      </w:tblPr>
      <w:tblGrid>
        <w:gridCol w:w="6365"/>
      </w:tblGrid>
      <w:tr w:rsidR="00FB5AF3" w:rsidRPr="00FB5AF3" w14:paraId="66A3C032" w14:textId="77777777" w:rsidTr="00FB5AF3">
        <w:trPr>
          <w:trHeight w:val="283"/>
          <w:jc w:val="center"/>
        </w:trPr>
        <w:tc>
          <w:tcPr>
            <w:tcW w:w="0" w:type="auto"/>
            <w:shd w:val="clear" w:color="auto" w:fill="FFFF00"/>
            <w:vAlign w:val="center"/>
          </w:tcPr>
          <w:p w14:paraId="3E8DF2AE" w14:textId="043B6838" w:rsidR="00FB5AF3" w:rsidRPr="00FB5AF3" w:rsidRDefault="00FB5AF3" w:rsidP="00FB5AF3">
            <w:pPr>
              <w:jc w:val="center"/>
              <w:rPr>
                <w:rFonts w:ascii="Arial" w:hAnsi="Arial" w:cs="Arial"/>
                <w:b/>
                <w:i/>
                <w:iCs/>
              </w:rPr>
            </w:pPr>
            <w:r w:rsidRPr="00FB5AF3">
              <w:rPr>
                <w:rFonts w:ascii="Arial" w:hAnsi="Arial" w:cs="Arial"/>
                <w:b/>
                <w:i/>
                <w:iCs/>
              </w:rPr>
              <w:t>Let’s see how we can work with these measurements!</w:t>
            </w:r>
          </w:p>
        </w:tc>
      </w:tr>
    </w:tbl>
    <w:p w14:paraId="3B30ACCD" w14:textId="77777777" w:rsidR="003D671B" w:rsidRDefault="003D671B">
      <w:pPr>
        <w:rPr>
          <w:rFonts w:ascii="Arial" w:hAnsi="Arial" w:cs="Arial"/>
          <w:bCs/>
        </w:rPr>
      </w:pPr>
      <w:r>
        <w:rPr>
          <w:rFonts w:ascii="Arial" w:hAnsi="Arial" w:cs="Arial"/>
          <w:bCs/>
        </w:rPr>
        <w:br w:type="page"/>
      </w:r>
    </w:p>
    <w:p w14:paraId="45DD3992" w14:textId="57A601E6" w:rsidR="00303AA4" w:rsidRPr="00DF6851" w:rsidRDefault="00303AA4" w:rsidP="00A1645A">
      <w:pPr>
        <w:jc w:val="both"/>
        <w:rPr>
          <w:rFonts w:ascii="Arial" w:hAnsi="Arial" w:cs="Arial"/>
          <w:bCs/>
        </w:rPr>
      </w:pPr>
      <w:r>
        <w:rPr>
          <w:rFonts w:ascii="Arial" w:hAnsi="Arial" w:cs="Arial"/>
          <w:bCs/>
        </w:rPr>
        <w:lastRenderedPageBreak/>
        <w:t xml:space="preserve">Let </w:t>
      </w:r>
      <m:oMath>
        <m:r>
          <w:rPr>
            <w:rFonts w:ascii="Cambria Math" w:hAnsi="Cambria Math" w:cs="Arial"/>
          </w:rPr>
          <m:t>S</m:t>
        </m:r>
      </m:oMath>
      <w:r>
        <w:rPr>
          <w:rFonts w:ascii="Arial" w:hAnsi="Arial" w:cs="Arial"/>
          <w:bCs/>
        </w:rPr>
        <w:t xml:space="preserve"> represent the length of </w:t>
      </w:r>
      <w:r w:rsidR="00894D30">
        <w:rPr>
          <w:rFonts w:ascii="Arial" w:hAnsi="Arial" w:cs="Arial"/>
          <w:bCs/>
        </w:rPr>
        <w:t>Scott’s</w:t>
      </w:r>
      <w:r>
        <w:rPr>
          <w:rFonts w:ascii="Arial" w:hAnsi="Arial" w:cs="Arial"/>
          <w:bCs/>
        </w:rPr>
        <w:t xml:space="preserve"> shoe</w:t>
      </w:r>
      <w:r w:rsidR="007056F8">
        <w:rPr>
          <w:rFonts w:ascii="Arial" w:hAnsi="Arial" w:cs="Arial"/>
          <w:bCs/>
        </w:rPr>
        <w:t>, in feet,</w:t>
      </w:r>
      <w:r>
        <w:rPr>
          <w:rFonts w:ascii="Arial" w:hAnsi="Arial" w:cs="Arial"/>
          <w:bCs/>
        </w:rPr>
        <w:t xml:space="preserve"> used in the measurements.</w:t>
      </w:r>
    </w:p>
    <w:p w14:paraId="06864216" w14:textId="51C117D8" w:rsidR="005A21B5" w:rsidRDefault="00D811D7" w:rsidP="00DF6851">
      <w:pPr>
        <w:pStyle w:val="ListParagraph"/>
        <w:numPr>
          <w:ilvl w:val="0"/>
          <w:numId w:val="36"/>
        </w:numPr>
        <w:ind w:hanging="436"/>
        <w:jc w:val="both"/>
        <w:rPr>
          <w:rFonts w:ascii="Arial" w:hAnsi="Arial" w:cs="Arial"/>
          <w:bCs/>
        </w:rPr>
      </w:pPr>
      <w:r>
        <w:rPr>
          <w:rFonts w:ascii="Arial" w:hAnsi="Arial" w:cs="Arial"/>
          <w:bCs/>
        </w:rPr>
        <w:t xml:space="preserve">Ignoring </w:t>
      </w:r>
      <w:r w:rsidR="00894D30">
        <w:rPr>
          <w:rFonts w:ascii="Arial" w:hAnsi="Arial" w:cs="Arial"/>
          <w:bCs/>
        </w:rPr>
        <w:t xml:space="preserve">the </w:t>
      </w:r>
      <w:r>
        <w:rPr>
          <w:rFonts w:ascii="Arial" w:hAnsi="Arial" w:cs="Arial"/>
          <w:bCs/>
        </w:rPr>
        <w:t xml:space="preserve">minor inaccuracies, </w:t>
      </w:r>
      <w:r>
        <w:rPr>
          <w:rFonts w:ascii="Arial" w:hAnsi="Arial" w:cs="Arial"/>
          <w:b/>
        </w:rPr>
        <w:t>i</w:t>
      </w:r>
      <w:r w:rsidR="00303AA4" w:rsidRPr="00D811D7">
        <w:rPr>
          <w:rFonts w:ascii="Arial" w:hAnsi="Arial" w:cs="Arial"/>
          <w:b/>
        </w:rPr>
        <w:t>dentify</w:t>
      </w:r>
      <w:r w:rsidR="00303AA4">
        <w:rPr>
          <w:rFonts w:ascii="Arial" w:hAnsi="Arial" w:cs="Arial"/>
          <w:bCs/>
        </w:rPr>
        <w:t xml:space="preserve"> </w:t>
      </w:r>
      <w:r>
        <w:rPr>
          <w:rFonts w:ascii="Arial" w:hAnsi="Arial" w:cs="Arial"/>
          <w:bCs/>
        </w:rPr>
        <w:t>mathematical</w:t>
      </w:r>
      <w:r w:rsidR="00303AA4">
        <w:rPr>
          <w:rFonts w:ascii="Arial" w:hAnsi="Arial" w:cs="Arial"/>
          <w:bCs/>
        </w:rPr>
        <w:t xml:space="preserve"> expressions </w:t>
      </w:r>
      <w:r>
        <w:rPr>
          <w:rFonts w:ascii="Arial" w:hAnsi="Arial" w:cs="Arial"/>
          <w:bCs/>
        </w:rPr>
        <w:t xml:space="preserve">in terms of </w:t>
      </w:r>
      <m:oMath>
        <m:r>
          <w:rPr>
            <w:rFonts w:ascii="Cambria Math" w:hAnsi="Cambria Math" w:cs="Arial"/>
          </w:rPr>
          <m:t>S</m:t>
        </m:r>
      </m:oMath>
      <w:r>
        <w:rPr>
          <w:rFonts w:ascii="Arial" w:hAnsi="Arial" w:cs="Arial"/>
          <w:bCs/>
        </w:rPr>
        <w:t xml:space="preserve"> to represent the measured walls.</w:t>
      </w:r>
    </w:p>
    <w:p w14:paraId="663407FA" w14:textId="77777777" w:rsidR="00D811D7" w:rsidRDefault="00D811D7" w:rsidP="00D811D7">
      <w:pPr>
        <w:jc w:val="both"/>
        <w:rPr>
          <w:rFonts w:ascii="Arial" w:hAnsi="Arial" w:cs="Arial"/>
          <w:bC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236"/>
        <w:gridCol w:w="1701"/>
        <w:gridCol w:w="236"/>
        <w:gridCol w:w="1701"/>
        <w:gridCol w:w="236"/>
        <w:gridCol w:w="1701"/>
        <w:gridCol w:w="236"/>
        <w:gridCol w:w="1701"/>
      </w:tblGrid>
      <w:tr w:rsidR="00D811D7" w:rsidRPr="00D811D7" w14:paraId="1A7497DF" w14:textId="58C6B994" w:rsidTr="00D811D7">
        <w:trPr>
          <w:trHeight w:val="283"/>
          <w:jc w:val="center"/>
        </w:trPr>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A26AA73" w14:textId="14705DF9" w:rsidR="00D811D7" w:rsidRPr="00D811D7" w:rsidRDefault="00D811D7" w:rsidP="00D811D7">
            <w:pPr>
              <w:jc w:val="center"/>
              <w:rPr>
                <w:rFonts w:ascii="Arial" w:hAnsi="Arial" w:cs="Arial"/>
                <w:b/>
              </w:rPr>
            </w:pPr>
            <w:r w:rsidRPr="00D811D7">
              <w:rPr>
                <w:rFonts w:ascii="Arial" w:hAnsi="Arial" w:cs="Arial"/>
                <w:b/>
              </w:rPr>
              <w:t>Wall 1</w:t>
            </w:r>
          </w:p>
        </w:tc>
        <w:tc>
          <w:tcPr>
            <w:tcW w:w="236" w:type="dxa"/>
            <w:tcBorders>
              <w:left w:val="single" w:sz="4" w:space="0" w:color="auto"/>
              <w:right w:val="single" w:sz="4" w:space="0" w:color="auto"/>
            </w:tcBorders>
            <w:vAlign w:val="center"/>
          </w:tcPr>
          <w:p w14:paraId="0865A4E5" w14:textId="77777777" w:rsidR="00D811D7" w:rsidRPr="00D811D7" w:rsidRDefault="00D811D7" w:rsidP="00D811D7">
            <w:pPr>
              <w:jc w:val="center"/>
              <w:rPr>
                <w:rFonts w:ascii="Arial" w:hAnsi="Arial" w:cs="Arial"/>
                <w:b/>
              </w:rPr>
            </w:pPr>
          </w:p>
        </w:tc>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E7391A0" w14:textId="0CEA801A" w:rsidR="00D811D7" w:rsidRPr="00D811D7" w:rsidRDefault="00D811D7" w:rsidP="00D811D7">
            <w:pPr>
              <w:jc w:val="center"/>
              <w:rPr>
                <w:rFonts w:ascii="Arial" w:hAnsi="Arial" w:cs="Arial"/>
                <w:b/>
              </w:rPr>
            </w:pPr>
            <w:r w:rsidRPr="00D811D7">
              <w:rPr>
                <w:rFonts w:ascii="Arial" w:hAnsi="Arial" w:cs="Arial"/>
                <w:b/>
              </w:rPr>
              <w:t>Wall 2</w:t>
            </w:r>
          </w:p>
        </w:tc>
        <w:tc>
          <w:tcPr>
            <w:tcW w:w="236" w:type="dxa"/>
            <w:tcBorders>
              <w:left w:val="single" w:sz="4" w:space="0" w:color="auto"/>
              <w:right w:val="single" w:sz="4" w:space="0" w:color="auto"/>
            </w:tcBorders>
            <w:vAlign w:val="center"/>
          </w:tcPr>
          <w:p w14:paraId="72A675F2" w14:textId="77777777" w:rsidR="00D811D7" w:rsidRPr="00D811D7" w:rsidRDefault="00D811D7" w:rsidP="00D811D7">
            <w:pPr>
              <w:jc w:val="center"/>
              <w:rPr>
                <w:rFonts w:ascii="Arial" w:hAnsi="Arial" w:cs="Arial"/>
                <w:b/>
              </w:rPr>
            </w:pPr>
          </w:p>
        </w:tc>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707C869" w14:textId="76005F49" w:rsidR="00D811D7" w:rsidRPr="00D811D7" w:rsidRDefault="00D811D7" w:rsidP="00D811D7">
            <w:pPr>
              <w:jc w:val="center"/>
              <w:rPr>
                <w:rFonts w:ascii="Arial" w:hAnsi="Arial" w:cs="Arial"/>
                <w:b/>
              </w:rPr>
            </w:pPr>
            <w:r w:rsidRPr="00D811D7">
              <w:rPr>
                <w:rFonts w:ascii="Arial" w:hAnsi="Arial" w:cs="Arial"/>
                <w:b/>
              </w:rPr>
              <w:t>Wall 3</w:t>
            </w:r>
          </w:p>
        </w:tc>
        <w:tc>
          <w:tcPr>
            <w:tcW w:w="236" w:type="dxa"/>
            <w:tcBorders>
              <w:left w:val="single" w:sz="4" w:space="0" w:color="auto"/>
              <w:right w:val="single" w:sz="4" w:space="0" w:color="auto"/>
            </w:tcBorders>
            <w:vAlign w:val="center"/>
          </w:tcPr>
          <w:p w14:paraId="00A05BF6" w14:textId="77777777" w:rsidR="00D811D7" w:rsidRPr="00D811D7" w:rsidRDefault="00D811D7" w:rsidP="00D811D7">
            <w:pPr>
              <w:jc w:val="center"/>
              <w:rPr>
                <w:rFonts w:ascii="Arial" w:hAnsi="Arial" w:cs="Arial"/>
                <w:b/>
              </w:rPr>
            </w:pPr>
          </w:p>
        </w:tc>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2F48A91" w14:textId="023B839D" w:rsidR="00D811D7" w:rsidRPr="00D811D7" w:rsidRDefault="00D811D7" w:rsidP="00D811D7">
            <w:pPr>
              <w:jc w:val="center"/>
              <w:rPr>
                <w:rFonts w:ascii="Arial" w:hAnsi="Arial" w:cs="Arial"/>
                <w:b/>
              </w:rPr>
            </w:pPr>
            <w:r w:rsidRPr="00D811D7">
              <w:rPr>
                <w:rFonts w:ascii="Arial" w:hAnsi="Arial" w:cs="Arial"/>
                <w:b/>
              </w:rPr>
              <w:t>Wall 4</w:t>
            </w:r>
          </w:p>
        </w:tc>
        <w:tc>
          <w:tcPr>
            <w:tcW w:w="236" w:type="dxa"/>
            <w:tcBorders>
              <w:left w:val="single" w:sz="4" w:space="0" w:color="auto"/>
              <w:right w:val="single" w:sz="4" w:space="0" w:color="auto"/>
            </w:tcBorders>
            <w:vAlign w:val="center"/>
          </w:tcPr>
          <w:p w14:paraId="21677EA7" w14:textId="77777777" w:rsidR="00D811D7" w:rsidRPr="00D811D7" w:rsidRDefault="00D811D7" w:rsidP="00D811D7">
            <w:pPr>
              <w:jc w:val="center"/>
              <w:rPr>
                <w:rFonts w:ascii="Arial" w:hAnsi="Arial" w:cs="Arial"/>
                <w:b/>
              </w:rPr>
            </w:pPr>
          </w:p>
        </w:tc>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ACA3BDB" w14:textId="0D9FAFEE" w:rsidR="00D811D7" w:rsidRPr="00D811D7" w:rsidRDefault="00D811D7" w:rsidP="00D811D7">
            <w:pPr>
              <w:jc w:val="center"/>
              <w:rPr>
                <w:rFonts w:ascii="Arial" w:hAnsi="Arial" w:cs="Arial"/>
                <w:b/>
              </w:rPr>
            </w:pPr>
            <w:r w:rsidRPr="00D811D7">
              <w:rPr>
                <w:rFonts w:ascii="Arial" w:hAnsi="Arial" w:cs="Arial"/>
                <w:b/>
              </w:rPr>
              <w:t>Wall 7</w:t>
            </w:r>
          </w:p>
        </w:tc>
      </w:tr>
      <w:tr w:rsidR="00D811D7" w:rsidRPr="00D811D7" w14:paraId="129441D1" w14:textId="1B671947" w:rsidTr="00247755">
        <w:trPr>
          <w:trHeight w:val="624"/>
          <w:jc w:val="center"/>
        </w:trPr>
        <w:tc>
          <w:tcPr>
            <w:tcW w:w="1701" w:type="dxa"/>
            <w:tcBorders>
              <w:top w:val="single" w:sz="4" w:space="0" w:color="auto"/>
              <w:left w:val="single" w:sz="4" w:space="0" w:color="auto"/>
              <w:bottom w:val="single" w:sz="4" w:space="0" w:color="auto"/>
              <w:right w:val="single" w:sz="4" w:space="0" w:color="auto"/>
            </w:tcBorders>
            <w:vAlign w:val="center"/>
          </w:tcPr>
          <w:p w14:paraId="05F31806" w14:textId="7925F26A" w:rsidR="00D811D7" w:rsidRPr="00D811D7" w:rsidRDefault="00D811D7" w:rsidP="00D811D7">
            <w:pPr>
              <w:jc w:val="center"/>
              <w:rPr>
                <w:rFonts w:ascii="Arial" w:hAnsi="Arial" w:cs="Arial"/>
                <w:bCs/>
                <w:color w:val="FF0000"/>
              </w:rPr>
            </w:pPr>
            <m:oMathPara>
              <m:oMath>
                <m:r>
                  <w:rPr>
                    <w:rFonts w:ascii="Cambria Math" w:hAnsi="Cambria Math" w:cs="Arial"/>
                    <w:color w:val="FF0000"/>
                  </w:rPr>
                  <m:t>22</m:t>
                </m:r>
                <m:f>
                  <m:fPr>
                    <m:ctrlPr>
                      <w:rPr>
                        <w:rFonts w:ascii="Cambria Math" w:hAnsi="Cambria Math" w:cs="Arial"/>
                        <w:bCs/>
                        <w:i/>
                        <w:color w:val="FF0000"/>
                      </w:rPr>
                    </m:ctrlPr>
                  </m:fPr>
                  <m:num>
                    <m:r>
                      <w:rPr>
                        <w:rFonts w:ascii="Cambria Math" w:hAnsi="Cambria Math" w:cs="Arial"/>
                        <w:color w:val="FF0000"/>
                      </w:rPr>
                      <m:t>1</m:t>
                    </m:r>
                  </m:num>
                  <m:den>
                    <m:r>
                      <w:rPr>
                        <w:rFonts w:ascii="Cambria Math" w:hAnsi="Cambria Math" w:cs="Arial"/>
                        <w:color w:val="FF0000"/>
                      </w:rPr>
                      <m:t>3</m:t>
                    </m:r>
                  </m:den>
                </m:f>
                <m:r>
                  <w:rPr>
                    <w:rFonts w:ascii="Cambria Math" w:hAnsi="Cambria Math" w:cs="Arial"/>
                    <w:color w:val="FF0000"/>
                  </w:rPr>
                  <m:t>S</m:t>
                </m:r>
              </m:oMath>
            </m:oMathPara>
          </w:p>
        </w:tc>
        <w:tc>
          <w:tcPr>
            <w:tcW w:w="236" w:type="dxa"/>
            <w:tcBorders>
              <w:left w:val="single" w:sz="4" w:space="0" w:color="auto"/>
              <w:right w:val="single" w:sz="4" w:space="0" w:color="auto"/>
            </w:tcBorders>
            <w:vAlign w:val="center"/>
          </w:tcPr>
          <w:p w14:paraId="59ED5D61" w14:textId="77777777" w:rsidR="00D811D7" w:rsidRPr="00D811D7" w:rsidRDefault="00D811D7" w:rsidP="00D811D7">
            <w:pPr>
              <w:jc w:val="center"/>
              <w:rPr>
                <w:rFonts w:ascii="Arial" w:hAnsi="Arial" w:cs="Arial"/>
                <w:bCs/>
                <w:color w:val="FF0000"/>
              </w:rPr>
            </w:pPr>
          </w:p>
        </w:tc>
        <w:tc>
          <w:tcPr>
            <w:tcW w:w="1701" w:type="dxa"/>
            <w:tcBorders>
              <w:top w:val="single" w:sz="4" w:space="0" w:color="auto"/>
              <w:left w:val="single" w:sz="4" w:space="0" w:color="auto"/>
              <w:bottom w:val="single" w:sz="4" w:space="0" w:color="auto"/>
              <w:right w:val="single" w:sz="4" w:space="0" w:color="auto"/>
            </w:tcBorders>
            <w:vAlign w:val="center"/>
          </w:tcPr>
          <w:p w14:paraId="02244778" w14:textId="61F8B2A5" w:rsidR="00D811D7" w:rsidRPr="00D811D7" w:rsidRDefault="00D811D7" w:rsidP="00D811D7">
            <w:pPr>
              <w:jc w:val="center"/>
              <w:rPr>
                <w:rFonts w:ascii="Arial" w:hAnsi="Arial" w:cs="Arial"/>
                <w:bCs/>
                <w:color w:val="FF0000"/>
              </w:rPr>
            </w:pPr>
            <w:bookmarkStart w:id="4" w:name="_Hlk165012314"/>
            <m:oMathPara>
              <m:oMath>
                <m:r>
                  <w:rPr>
                    <w:rFonts w:ascii="Cambria Math" w:hAnsi="Cambria Math" w:cs="Arial"/>
                    <w:color w:val="FF0000"/>
                  </w:rPr>
                  <m:t>13S</m:t>
                </m:r>
              </m:oMath>
            </m:oMathPara>
            <w:bookmarkEnd w:id="4"/>
          </w:p>
        </w:tc>
        <w:tc>
          <w:tcPr>
            <w:tcW w:w="236" w:type="dxa"/>
            <w:tcBorders>
              <w:left w:val="single" w:sz="4" w:space="0" w:color="auto"/>
              <w:right w:val="single" w:sz="4" w:space="0" w:color="auto"/>
            </w:tcBorders>
            <w:vAlign w:val="center"/>
          </w:tcPr>
          <w:p w14:paraId="44D66DB5" w14:textId="77777777" w:rsidR="00D811D7" w:rsidRPr="00D811D7" w:rsidRDefault="00D811D7" w:rsidP="00D811D7">
            <w:pPr>
              <w:jc w:val="center"/>
              <w:rPr>
                <w:rFonts w:ascii="Arial" w:hAnsi="Arial" w:cs="Arial"/>
                <w:bCs/>
                <w:color w:val="FF0000"/>
              </w:rPr>
            </w:pPr>
          </w:p>
        </w:tc>
        <w:tc>
          <w:tcPr>
            <w:tcW w:w="1701" w:type="dxa"/>
            <w:tcBorders>
              <w:top w:val="single" w:sz="4" w:space="0" w:color="auto"/>
              <w:left w:val="single" w:sz="4" w:space="0" w:color="auto"/>
              <w:bottom w:val="single" w:sz="4" w:space="0" w:color="auto"/>
              <w:right w:val="single" w:sz="4" w:space="0" w:color="auto"/>
            </w:tcBorders>
            <w:vAlign w:val="center"/>
          </w:tcPr>
          <w:p w14:paraId="713B8B8D" w14:textId="43E0FBD6" w:rsidR="00D811D7" w:rsidRPr="00D811D7" w:rsidRDefault="00D811D7" w:rsidP="00D811D7">
            <w:pPr>
              <w:jc w:val="center"/>
              <w:rPr>
                <w:rFonts w:ascii="Arial" w:hAnsi="Arial" w:cs="Arial"/>
                <w:bCs/>
                <w:color w:val="FF0000"/>
              </w:rPr>
            </w:pPr>
            <m:oMathPara>
              <m:oMath>
                <m:r>
                  <w:rPr>
                    <w:rFonts w:ascii="Cambria Math" w:hAnsi="Cambria Math" w:cs="Arial"/>
                    <w:color w:val="FF0000"/>
                  </w:rPr>
                  <m:t>13S</m:t>
                </m:r>
              </m:oMath>
            </m:oMathPara>
          </w:p>
        </w:tc>
        <w:tc>
          <w:tcPr>
            <w:tcW w:w="236" w:type="dxa"/>
            <w:tcBorders>
              <w:left w:val="single" w:sz="4" w:space="0" w:color="auto"/>
              <w:right w:val="single" w:sz="4" w:space="0" w:color="auto"/>
            </w:tcBorders>
            <w:vAlign w:val="center"/>
          </w:tcPr>
          <w:p w14:paraId="1465860E" w14:textId="77777777" w:rsidR="00D811D7" w:rsidRPr="00D811D7" w:rsidRDefault="00D811D7" w:rsidP="00D811D7">
            <w:pPr>
              <w:jc w:val="center"/>
              <w:rPr>
                <w:rFonts w:ascii="Arial" w:hAnsi="Arial" w:cs="Arial"/>
                <w:bCs/>
                <w:color w:val="FF0000"/>
              </w:rPr>
            </w:pPr>
          </w:p>
        </w:tc>
        <w:tc>
          <w:tcPr>
            <w:tcW w:w="1701" w:type="dxa"/>
            <w:tcBorders>
              <w:top w:val="single" w:sz="4" w:space="0" w:color="auto"/>
              <w:left w:val="single" w:sz="4" w:space="0" w:color="auto"/>
              <w:bottom w:val="single" w:sz="4" w:space="0" w:color="auto"/>
              <w:right w:val="single" w:sz="4" w:space="0" w:color="auto"/>
            </w:tcBorders>
            <w:vAlign w:val="center"/>
          </w:tcPr>
          <w:p w14:paraId="15D474DF" w14:textId="3AD7BC58" w:rsidR="00D811D7" w:rsidRPr="00D811D7" w:rsidRDefault="00D811D7" w:rsidP="00D811D7">
            <w:pPr>
              <w:jc w:val="center"/>
              <w:rPr>
                <w:rFonts w:ascii="Arial" w:hAnsi="Arial" w:cs="Arial"/>
                <w:bCs/>
                <w:color w:val="FF0000"/>
              </w:rPr>
            </w:pPr>
            <m:oMathPara>
              <m:oMath>
                <m:r>
                  <w:rPr>
                    <w:rFonts w:ascii="Cambria Math" w:hAnsi="Cambria Math" w:cs="Arial"/>
                    <w:color w:val="FF0000"/>
                  </w:rPr>
                  <m:t>3</m:t>
                </m:r>
                <m:f>
                  <m:fPr>
                    <m:ctrlPr>
                      <w:rPr>
                        <w:rFonts w:ascii="Cambria Math" w:hAnsi="Cambria Math" w:cs="Arial"/>
                        <w:bCs/>
                        <w:i/>
                        <w:color w:val="FF0000"/>
                      </w:rPr>
                    </m:ctrlPr>
                  </m:fPr>
                  <m:num>
                    <m:r>
                      <w:rPr>
                        <w:rFonts w:ascii="Cambria Math" w:hAnsi="Cambria Math" w:cs="Arial"/>
                        <w:color w:val="FF0000"/>
                      </w:rPr>
                      <m:t>3</m:t>
                    </m:r>
                  </m:num>
                  <m:den>
                    <m:r>
                      <w:rPr>
                        <w:rFonts w:ascii="Cambria Math" w:hAnsi="Cambria Math" w:cs="Arial"/>
                        <w:color w:val="FF0000"/>
                      </w:rPr>
                      <m:t>4</m:t>
                    </m:r>
                  </m:den>
                </m:f>
                <m:r>
                  <w:rPr>
                    <w:rFonts w:ascii="Cambria Math" w:hAnsi="Cambria Math" w:cs="Arial"/>
                    <w:color w:val="FF0000"/>
                  </w:rPr>
                  <m:t>S</m:t>
                </m:r>
              </m:oMath>
            </m:oMathPara>
          </w:p>
        </w:tc>
        <w:tc>
          <w:tcPr>
            <w:tcW w:w="236" w:type="dxa"/>
            <w:tcBorders>
              <w:left w:val="single" w:sz="4" w:space="0" w:color="auto"/>
              <w:right w:val="single" w:sz="4" w:space="0" w:color="auto"/>
            </w:tcBorders>
            <w:vAlign w:val="center"/>
          </w:tcPr>
          <w:p w14:paraId="36D5CFAA" w14:textId="77777777" w:rsidR="00D811D7" w:rsidRPr="00D811D7" w:rsidRDefault="00D811D7" w:rsidP="00D811D7">
            <w:pPr>
              <w:jc w:val="center"/>
              <w:rPr>
                <w:rFonts w:ascii="Arial" w:hAnsi="Arial" w:cs="Arial"/>
                <w:bCs/>
                <w:color w:val="FF0000"/>
              </w:rPr>
            </w:pPr>
          </w:p>
        </w:tc>
        <w:tc>
          <w:tcPr>
            <w:tcW w:w="1701" w:type="dxa"/>
            <w:tcBorders>
              <w:top w:val="single" w:sz="4" w:space="0" w:color="auto"/>
              <w:left w:val="single" w:sz="4" w:space="0" w:color="auto"/>
              <w:bottom w:val="single" w:sz="4" w:space="0" w:color="auto"/>
              <w:right w:val="single" w:sz="4" w:space="0" w:color="auto"/>
            </w:tcBorders>
            <w:vAlign w:val="center"/>
          </w:tcPr>
          <w:p w14:paraId="5D416EAA" w14:textId="0C93292B" w:rsidR="00D811D7" w:rsidRPr="00D811D7" w:rsidRDefault="00D811D7" w:rsidP="00D811D7">
            <w:pPr>
              <w:jc w:val="center"/>
              <w:rPr>
                <w:rFonts w:ascii="Arial" w:hAnsi="Arial" w:cs="Arial"/>
                <w:bCs/>
                <w:color w:val="FF0000"/>
              </w:rPr>
            </w:pPr>
            <m:oMathPara>
              <m:oMath>
                <m:r>
                  <w:rPr>
                    <w:rFonts w:ascii="Cambria Math" w:hAnsi="Cambria Math" w:cs="Arial"/>
                    <w:color w:val="FF0000"/>
                  </w:rPr>
                  <m:t>2S</m:t>
                </m:r>
              </m:oMath>
            </m:oMathPara>
          </w:p>
        </w:tc>
      </w:tr>
    </w:tbl>
    <w:p w14:paraId="7354050B" w14:textId="208CDF60" w:rsidR="00D811D7" w:rsidRPr="00D811D7" w:rsidRDefault="00D811D7" w:rsidP="00D811D7">
      <w:pPr>
        <w:jc w:val="right"/>
        <w:rPr>
          <w:rFonts w:ascii="Arial" w:hAnsi="Arial" w:cs="Arial"/>
          <w:bCs/>
          <w:i/>
          <w:iCs/>
          <w:sz w:val="20"/>
          <w:szCs w:val="20"/>
        </w:rPr>
      </w:pPr>
      <w:bookmarkStart w:id="5" w:name="_Hlk165012671"/>
      <w:r w:rsidRPr="00D811D7">
        <w:rPr>
          <w:rFonts w:ascii="Arial" w:hAnsi="Arial" w:cs="Arial"/>
          <w:bCs/>
          <w:i/>
          <w:iCs/>
          <w:sz w:val="20"/>
          <w:szCs w:val="20"/>
        </w:rPr>
        <w:t>[D: 1-2, i]</w:t>
      </w:r>
    </w:p>
    <w:bookmarkEnd w:id="5"/>
    <w:p w14:paraId="6B02D635" w14:textId="4E08BAF0" w:rsidR="003D671B" w:rsidRDefault="003D671B">
      <w:pPr>
        <w:rPr>
          <w:rFonts w:ascii="Arial" w:hAnsi="Arial" w:cs="Arial"/>
          <w:bCs/>
        </w:rPr>
      </w:pPr>
    </w:p>
    <w:p w14:paraId="4996951A" w14:textId="7562BF81" w:rsidR="00D811D7" w:rsidRPr="00D811D7" w:rsidRDefault="003D671B" w:rsidP="00D811D7">
      <w:pPr>
        <w:jc w:val="both"/>
        <w:rPr>
          <w:rFonts w:ascii="Arial" w:hAnsi="Arial" w:cs="Arial"/>
          <w:bCs/>
        </w:rPr>
      </w:pPr>
      <w:r>
        <w:rPr>
          <w:rFonts w:ascii="Arial" w:hAnsi="Arial" w:cs="Arial"/>
          <w:bCs/>
        </w:rPr>
        <w:t xml:space="preserve">Scott </w:t>
      </w:r>
      <w:r w:rsidR="00D811D7">
        <w:rPr>
          <w:rFonts w:ascii="Arial" w:hAnsi="Arial" w:cs="Arial"/>
          <w:bCs/>
        </w:rPr>
        <w:t xml:space="preserve">did not measure </w:t>
      </w:r>
      <w:r>
        <w:rPr>
          <w:rFonts w:ascii="Arial" w:hAnsi="Arial" w:cs="Arial"/>
          <w:bCs/>
        </w:rPr>
        <w:t>all</w:t>
      </w:r>
      <w:r w:rsidR="00D811D7">
        <w:rPr>
          <w:rFonts w:ascii="Arial" w:hAnsi="Arial" w:cs="Arial"/>
          <w:bCs/>
        </w:rPr>
        <w:t xml:space="preserve"> wall sections </w:t>
      </w:r>
      <w:r>
        <w:rPr>
          <w:rFonts w:ascii="Arial" w:hAnsi="Arial" w:cs="Arial"/>
          <w:bCs/>
        </w:rPr>
        <w:t>as</w:t>
      </w:r>
      <w:r w:rsidR="00D811D7">
        <w:rPr>
          <w:rFonts w:ascii="Arial" w:hAnsi="Arial" w:cs="Arial"/>
          <w:bCs/>
        </w:rPr>
        <w:t xml:space="preserve"> he knew he could use what he measured to figure out</w:t>
      </w:r>
      <w:r w:rsidR="00894D30">
        <w:rPr>
          <w:rFonts w:ascii="Arial" w:hAnsi="Arial" w:cs="Arial"/>
          <w:bCs/>
        </w:rPr>
        <w:t xml:space="preserve"> the rest of the</w:t>
      </w:r>
      <w:r w:rsidR="002B7A63">
        <w:rPr>
          <w:rFonts w:ascii="Arial" w:hAnsi="Arial" w:cs="Arial"/>
          <w:bCs/>
        </w:rPr>
        <w:t xml:space="preserve"> lengths</w:t>
      </w:r>
      <w:r w:rsidR="00894D30">
        <w:rPr>
          <w:rFonts w:ascii="Arial" w:hAnsi="Arial" w:cs="Arial"/>
          <w:bCs/>
        </w:rPr>
        <w:t>.</w:t>
      </w:r>
    </w:p>
    <w:p w14:paraId="05503422" w14:textId="3DE2B17A" w:rsidR="00DF6851" w:rsidRDefault="00D811D7" w:rsidP="00D811D7">
      <w:pPr>
        <w:pStyle w:val="ListParagraph"/>
        <w:numPr>
          <w:ilvl w:val="0"/>
          <w:numId w:val="36"/>
        </w:numPr>
        <w:ind w:hanging="436"/>
        <w:jc w:val="both"/>
        <w:rPr>
          <w:rFonts w:ascii="Arial" w:hAnsi="Arial" w:cs="Arial"/>
          <w:bCs/>
        </w:rPr>
      </w:pPr>
      <w:r w:rsidRPr="003D671B">
        <w:rPr>
          <w:rFonts w:ascii="Arial" w:hAnsi="Arial" w:cs="Arial"/>
          <w:b/>
        </w:rPr>
        <w:t>Apply</w:t>
      </w:r>
      <w:r>
        <w:rPr>
          <w:rFonts w:ascii="Arial" w:hAnsi="Arial" w:cs="Arial"/>
          <w:bCs/>
        </w:rPr>
        <w:t xml:space="preserve"> the appropriate mathematical operations to </w:t>
      </w:r>
      <w:r w:rsidRPr="003D671B">
        <w:rPr>
          <w:rFonts w:ascii="Arial" w:hAnsi="Arial" w:cs="Arial"/>
          <w:b/>
        </w:rPr>
        <w:t>find</w:t>
      </w:r>
      <w:r>
        <w:rPr>
          <w:rFonts w:ascii="Arial" w:hAnsi="Arial" w:cs="Arial"/>
          <w:bCs/>
        </w:rPr>
        <w:t xml:space="preserve"> mathematical expression</w:t>
      </w:r>
      <w:r w:rsidR="003D671B">
        <w:rPr>
          <w:rFonts w:ascii="Arial" w:hAnsi="Arial" w:cs="Arial"/>
          <w:bCs/>
        </w:rPr>
        <w:t>s</w:t>
      </w:r>
      <w:r>
        <w:rPr>
          <w:rFonts w:ascii="Arial" w:hAnsi="Arial" w:cs="Arial"/>
          <w:bCs/>
        </w:rPr>
        <w:t xml:space="preserve"> in terms of </w:t>
      </w:r>
      <m:oMath>
        <m:r>
          <w:rPr>
            <w:rFonts w:ascii="Cambria Math" w:hAnsi="Cambria Math" w:cs="Arial"/>
          </w:rPr>
          <m:t>S</m:t>
        </m:r>
      </m:oMath>
      <w:r>
        <w:rPr>
          <w:rFonts w:ascii="Arial" w:hAnsi="Arial" w:cs="Arial"/>
          <w:bCs/>
        </w:rPr>
        <w:t xml:space="preserve"> to represent</w:t>
      </w:r>
      <w:r w:rsidR="003D671B">
        <w:rPr>
          <w:rFonts w:ascii="Arial" w:hAnsi="Arial" w:cs="Arial"/>
          <w:bCs/>
        </w:rPr>
        <w:t xml:space="preserve"> the length of</w:t>
      </w:r>
    </w:p>
    <w:p w14:paraId="70D06389" w14:textId="2B10CCED" w:rsidR="00D811D7" w:rsidRDefault="00D811D7" w:rsidP="00D811D7">
      <w:pPr>
        <w:pStyle w:val="ListParagraph"/>
        <w:numPr>
          <w:ilvl w:val="1"/>
          <w:numId w:val="36"/>
        </w:numPr>
        <w:ind w:left="1134" w:hanging="425"/>
        <w:jc w:val="both"/>
        <w:rPr>
          <w:rFonts w:ascii="Arial" w:hAnsi="Arial" w:cs="Arial"/>
          <w:bCs/>
        </w:rPr>
      </w:pPr>
      <w:r>
        <w:rPr>
          <w:rFonts w:ascii="Arial" w:hAnsi="Arial" w:cs="Arial"/>
          <w:bCs/>
        </w:rPr>
        <w:t xml:space="preserve">Wall </w:t>
      </w:r>
      <w:r w:rsidR="003D671B">
        <w:rPr>
          <w:rFonts w:ascii="Arial" w:hAnsi="Arial" w:cs="Arial"/>
          <w:bCs/>
        </w:rPr>
        <w:t>5 and Wall 6,</w:t>
      </w:r>
    </w:p>
    <w:p w14:paraId="78064465" w14:textId="12ADD3BD" w:rsidR="003D671B" w:rsidRDefault="003D671B" w:rsidP="00D811D7">
      <w:pPr>
        <w:pStyle w:val="ListParagraph"/>
        <w:numPr>
          <w:ilvl w:val="1"/>
          <w:numId w:val="36"/>
        </w:numPr>
        <w:ind w:left="1134" w:hanging="425"/>
        <w:jc w:val="both"/>
        <w:rPr>
          <w:rFonts w:ascii="Arial" w:hAnsi="Arial" w:cs="Arial"/>
          <w:bCs/>
        </w:rPr>
      </w:pPr>
      <w:r>
        <w:rPr>
          <w:rFonts w:ascii="Arial" w:hAnsi="Arial" w:cs="Arial"/>
          <w:bCs/>
        </w:rPr>
        <w:t>the Northern wall, and</w:t>
      </w:r>
    </w:p>
    <w:p w14:paraId="38D9B631" w14:textId="19B3A15A" w:rsidR="003D671B" w:rsidRDefault="003D671B" w:rsidP="00D811D7">
      <w:pPr>
        <w:pStyle w:val="ListParagraph"/>
        <w:numPr>
          <w:ilvl w:val="1"/>
          <w:numId w:val="36"/>
        </w:numPr>
        <w:ind w:left="1134" w:hanging="425"/>
        <w:jc w:val="both"/>
        <w:rPr>
          <w:rFonts w:ascii="Arial" w:hAnsi="Arial" w:cs="Arial"/>
          <w:bCs/>
        </w:rPr>
      </w:pPr>
      <w:r>
        <w:rPr>
          <w:rFonts w:ascii="Arial" w:hAnsi="Arial" w:cs="Arial"/>
          <w:bCs/>
        </w:rPr>
        <w:t>the Western wall.</w:t>
      </w:r>
    </w:p>
    <w:p w14:paraId="3C12CD20" w14:textId="70055DE4" w:rsidR="00A22F6D" w:rsidRPr="00A22F6D" w:rsidRDefault="00A22F6D" w:rsidP="00A22F6D">
      <w:pPr>
        <w:ind w:left="709"/>
        <w:jc w:val="both"/>
        <w:rPr>
          <w:rFonts w:ascii="Arial" w:hAnsi="Arial" w:cs="Arial"/>
          <w:bCs/>
        </w:rPr>
      </w:pPr>
      <w:r>
        <w:rPr>
          <w:rFonts w:ascii="Arial" w:hAnsi="Arial" w:cs="Arial"/>
          <w:bCs/>
        </w:rPr>
        <w:t xml:space="preserve">For each wall, briefly </w:t>
      </w:r>
      <w:r w:rsidRPr="00A22F6D">
        <w:rPr>
          <w:rFonts w:ascii="Arial" w:hAnsi="Arial" w:cs="Arial"/>
          <w:b/>
        </w:rPr>
        <w:t>describe</w:t>
      </w:r>
      <w:r>
        <w:rPr>
          <w:rFonts w:ascii="Arial" w:hAnsi="Arial" w:cs="Arial"/>
          <w:bCs/>
        </w:rPr>
        <w:t xml:space="preserve"> the step(s) taken to find the length.</w:t>
      </w:r>
    </w:p>
    <w:p w14:paraId="735FA570" w14:textId="3CBF6DF6" w:rsidR="003D671B" w:rsidRDefault="003D671B">
      <w:pPr>
        <w:rPr>
          <w:rFonts w:ascii="Arial" w:hAnsi="Arial" w:cs="Arial"/>
          <w:bCs/>
        </w:rPr>
      </w:pPr>
    </w:p>
    <w:p w14:paraId="3C718959" w14:textId="76B578A7" w:rsidR="003D671B" w:rsidRPr="00D92C8E" w:rsidRDefault="00DD405A" w:rsidP="002B7A63">
      <w:pPr>
        <w:jc w:val="both"/>
        <w:rPr>
          <w:rFonts w:ascii="Arial" w:hAnsi="Arial" w:cs="Arial"/>
          <w:bCs/>
          <w:color w:val="FF0000"/>
        </w:rPr>
      </w:pPr>
      <w:r w:rsidRPr="00D92C8E">
        <w:rPr>
          <w:rFonts w:ascii="Arial" w:hAnsi="Arial" w:cs="Arial"/>
          <w:bCs/>
          <w:color w:val="FF0000"/>
        </w:rPr>
        <w:t>a)</w:t>
      </w:r>
      <w:r w:rsidR="002B7A63">
        <w:rPr>
          <w:rFonts w:ascii="Arial" w:hAnsi="Arial" w:cs="Arial"/>
          <w:bCs/>
          <w:color w:val="FF0000"/>
        </w:rPr>
        <w:t xml:space="preserve"> </w:t>
      </w:r>
      <w:r w:rsidR="00A22F6D" w:rsidRPr="00D92C8E">
        <w:rPr>
          <w:rFonts w:ascii="Arial" w:hAnsi="Arial" w:cs="Arial"/>
          <w:bCs/>
          <w:color w:val="FF0000"/>
        </w:rPr>
        <w:t xml:space="preserve">Notice that we have “Wall 1 + 3 feet” = “Wall 4” + 3 feet + “Wall 5”, from which we find that </w:t>
      </w:r>
      <w:r w:rsidR="00F2684E">
        <w:rPr>
          <w:rFonts w:ascii="Arial" w:hAnsi="Arial" w:cs="Arial"/>
          <w:bCs/>
          <w:color w:val="FF0000"/>
        </w:rPr>
        <w:br/>
      </w:r>
      <w:r w:rsidR="00A22F6D" w:rsidRPr="00D92C8E">
        <w:rPr>
          <w:rFonts w:ascii="Arial" w:hAnsi="Arial" w:cs="Arial"/>
          <w:bCs/>
          <w:color w:val="FF0000"/>
        </w:rPr>
        <w:t xml:space="preserve">“Wall 5 = “Wall 1 + 3 feet – 3 feet – Wall 4”, which means the expression for Wall </w:t>
      </w:r>
      <w:r w:rsidR="00A7674C">
        <w:rPr>
          <w:rFonts w:ascii="Arial" w:hAnsi="Arial" w:cs="Arial"/>
          <w:bCs/>
          <w:color w:val="FF0000"/>
        </w:rPr>
        <w:t>5</w:t>
      </w:r>
      <w:r w:rsidR="00A22F6D" w:rsidRPr="00D92C8E">
        <w:rPr>
          <w:rFonts w:ascii="Arial" w:hAnsi="Arial" w:cs="Arial"/>
          <w:bCs/>
          <w:color w:val="FF0000"/>
        </w:rPr>
        <w:t xml:space="preserve"> is</w:t>
      </w:r>
    </w:p>
    <w:p w14:paraId="7160F773" w14:textId="77777777" w:rsidR="00A22F6D" w:rsidRPr="00D92C8E" w:rsidRDefault="00A22F6D" w:rsidP="003D671B">
      <w:pPr>
        <w:jc w:val="both"/>
        <w:rPr>
          <w:rFonts w:ascii="Arial" w:hAnsi="Arial" w:cs="Arial"/>
          <w:bCs/>
          <w:color w:val="FF0000"/>
        </w:rPr>
      </w:pPr>
    </w:p>
    <w:p w14:paraId="199E7E5B" w14:textId="2F8F073B" w:rsidR="00A22F6D" w:rsidRPr="00D92C8E" w:rsidRDefault="00A22F6D" w:rsidP="003D671B">
      <w:pPr>
        <w:jc w:val="both"/>
        <w:rPr>
          <w:rFonts w:ascii="Arial" w:hAnsi="Arial" w:cs="Arial"/>
          <w:bCs/>
          <w:color w:val="FF0000"/>
        </w:rPr>
      </w:pPr>
      <m:oMathPara>
        <m:oMath>
          <m:r>
            <m:rPr>
              <m:sty m:val="p"/>
            </m:rPr>
            <w:rPr>
              <w:rFonts w:ascii="Cambria Math" w:hAnsi="Cambria Math" w:cs="Arial"/>
              <w:color w:val="FF0000"/>
            </w:rPr>
            <m:t>Wall</m:t>
          </m:r>
          <m:r>
            <w:rPr>
              <w:rFonts w:ascii="Cambria Math" w:hAnsi="Cambria Math" w:cs="Arial"/>
              <w:color w:val="FF0000"/>
            </w:rPr>
            <m:t xml:space="preserve"> 5=22</m:t>
          </m:r>
          <m:f>
            <m:fPr>
              <m:ctrlPr>
                <w:rPr>
                  <w:rFonts w:ascii="Cambria Math" w:hAnsi="Cambria Math" w:cs="Arial"/>
                  <w:bCs/>
                  <w:i/>
                  <w:color w:val="FF0000"/>
                </w:rPr>
              </m:ctrlPr>
            </m:fPr>
            <m:num>
              <m:r>
                <w:rPr>
                  <w:rFonts w:ascii="Cambria Math" w:hAnsi="Cambria Math" w:cs="Arial"/>
                  <w:color w:val="FF0000"/>
                </w:rPr>
                <m:t>1</m:t>
              </m:r>
            </m:num>
            <m:den>
              <m:r>
                <w:rPr>
                  <w:rFonts w:ascii="Cambria Math" w:hAnsi="Cambria Math" w:cs="Arial"/>
                  <w:color w:val="FF0000"/>
                </w:rPr>
                <m:t>3</m:t>
              </m:r>
            </m:den>
          </m:f>
          <m:r>
            <w:rPr>
              <w:rFonts w:ascii="Cambria Math" w:hAnsi="Cambria Math" w:cs="Arial"/>
              <w:color w:val="FF0000"/>
            </w:rPr>
            <m:t>S-3</m:t>
          </m:r>
          <m:f>
            <m:fPr>
              <m:ctrlPr>
                <w:rPr>
                  <w:rFonts w:ascii="Cambria Math" w:hAnsi="Cambria Math" w:cs="Arial"/>
                  <w:bCs/>
                  <w:i/>
                  <w:color w:val="FF0000"/>
                </w:rPr>
              </m:ctrlPr>
            </m:fPr>
            <m:num>
              <m:r>
                <w:rPr>
                  <w:rFonts w:ascii="Cambria Math" w:hAnsi="Cambria Math" w:cs="Arial"/>
                  <w:color w:val="FF0000"/>
                </w:rPr>
                <m:t>3</m:t>
              </m:r>
            </m:num>
            <m:den>
              <m:r>
                <w:rPr>
                  <w:rFonts w:ascii="Cambria Math" w:hAnsi="Cambria Math" w:cs="Arial"/>
                  <w:color w:val="FF0000"/>
                </w:rPr>
                <m:t>4</m:t>
              </m:r>
            </m:den>
          </m:f>
          <m:r>
            <w:rPr>
              <w:rFonts w:ascii="Cambria Math" w:hAnsi="Cambria Math" w:cs="Arial"/>
              <w:color w:val="FF0000"/>
            </w:rPr>
            <m:t>S=19S+</m:t>
          </m:r>
          <m:f>
            <m:fPr>
              <m:ctrlPr>
                <w:rPr>
                  <w:rFonts w:ascii="Cambria Math" w:hAnsi="Cambria Math" w:cs="Arial"/>
                  <w:bCs/>
                  <w:i/>
                  <w:color w:val="FF0000"/>
                </w:rPr>
              </m:ctrlPr>
            </m:fPr>
            <m:num>
              <m:r>
                <w:rPr>
                  <w:rFonts w:ascii="Cambria Math" w:hAnsi="Cambria Math" w:cs="Arial"/>
                  <w:color w:val="FF0000"/>
                </w:rPr>
                <m:t>1</m:t>
              </m:r>
            </m:num>
            <m:den>
              <m:r>
                <w:rPr>
                  <w:rFonts w:ascii="Cambria Math" w:hAnsi="Cambria Math" w:cs="Arial"/>
                  <w:color w:val="FF0000"/>
                </w:rPr>
                <m:t>3</m:t>
              </m:r>
            </m:den>
          </m:f>
          <m:r>
            <w:rPr>
              <w:rFonts w:ascii="Cambria Math" w:hAnsi="Cambria Math" w:cs="Arial"/>
              <w:color w:val="FF0000"/>
            </w:rPr>
            <m:t>S-</m:t>
          </m:r>
          <m:f>
            <m:fPr>
              <m:ctrlPr>
                <w:rPr>
                  <w:rFonts w:ascii="Cambria Math" w:hAnsi="Cambria Math" w:cs="Arial"/>
                  <w:bCs/>
                  <w:i/>
                  <w:color w:val="FF0000"/>
                </w:rPr>
              </m:ctrlPr>
            </m:fPr>
            <m:num>
              <m:r>
                <w:rPr>
                  <w:rFonts w:ascii="Cambria Math" w:hAnsi="Cambria Math" w:cs="Arial"/>
                  <w:color w:val="FF0000"/>
                </w:rPr>
                <m:t>3</m:t>
              </m:r>
            </m:num>
            <m:den>
              <m:r>
                <w:rPr>
                  <w:rFonts w:ascii="Cambria Math" w:hAnsi="Cambria Math" w:cs="Arial"/>
                  <w:color w:val="FF0000"/>
                </w:rPr>
                <m:t>4</m:t>
              </m:r>
            </m:den>
          </m:f>
          <m:r>
            <w:rPr>
              <w:rFonts w:ascii="Cambria Math" w:hAnsi="Cambria Math" w:cs="Arial"/>
              <w:color w:val="FF0000"/>
            </w:rPr>
            <m:t>S=19S+</m:t>
          </m:r>
          <m:f>
            <m:fPr>
              <m:ctrlPr>
                <w:rPr>
                  <w:rFonts w:ascii="Cambria Math" w:hAnsi="Cambria Math" w:cs="Arial"/>
                  <w:bCs/>
                  <w:i/>
                  <w:color w:val="FF0000"/>
                </w:rPr>
              </m:ctrlPr>
            </m:fPr>
            <m:num>
              <m:r>
                <w:rPr>
                  <w:rFonts w:ascii="Cambria Math" w:hAnsi="Cambria Math" w:cs="Arial"/>
                  <w:color w:val="FF0000"/>
                </w:rPr>
                <m:t>4</m:t>
              </m:r>
            </m:num>
            <m:den>
              <m:r>
                <w:rPr>
                  <w:rFonts w:ascii="Cambria Math" w:hAnsi="Cambria Math" w:cs="Arial"/>
                  <w:color w:val="FF0000"/>
                </w:rPr>
                <m:t>12</m:t>
              </m:r>
            </m:den>
          </m:f>
          <m:r>
            <w:rPr>
              <w:rFonts w:ascii="Cambria Math" w:hAnsi="Cambria Math" w:cs="Arial"/>
              <w:color w:val="FF0000"/>
            </w:rPr>
            <m:t>S-</m:t>
          </m:r>
          <m:f>
            <m:fPr>
              <m:ctrlPr>
                <w:rPr>
                  <w:rFonts w:ascii="Cambria Math" w:hAnsi="Cambria Math" w:cs="Arial"/>
                  <w:bCs/>
                  <w:i/>
                  <w:color w:val="FF0000"/>
                </w:rPr>
              </m:ctrlPr>
            </m:fPr>
            <m:num>
              <m:r>
                <w:rPr>
                  <w:rFonts w:ascii="Cambria Math" w:hAnsi="Cambria Math" w:cs="Arial"/>
                  <w:color w:val="FF0000"/>
                </w:rPr>
                <m:t>9</m:t>
              </m:r>
            </m:num>
            <m:den>
              <m:r>
                <w:rPr>
                  <w:rFonts w:ascii="Cambria Math" w:hAnsi="Cambria Math" w:cs="Arial"/>
                  <w:color w:val="FF0000"/>
                </w:rPr>
                <m:t>12</m:t>
              </m:r>
            </m:den>
          </m:f>
          <m:r>
            <w:rPr>
              <w:rFonts w:ascii="Cambria Math" w:hAnsi="Cambria Math" w:cs="Arial"/>
              <w:color w:val="FF0000"/>
            </w:rPr>
            <m:t>S=19S-</m:t>
          </m:r>
          <m:f>
            <m:fPr>
              <m:ctrlPr>
                <w:rPr>
                  <w:rFonts w:ascii="Cambria Math" w:hAnsi="Cambria Math" w:cs="Arial"/>
                  <w:bCs/>
                  <w:i/>
                  <w:color w:val="FF0000"/>
                </w:rPr>
              </m:ctrlPr>
            </m:fPr>
            <m:num>
              <m:r>
                <w:rPr>
                  <w:rFonts w:ascii="Cambria Math" w:hAnsi="Cambria Math" w:cs="Arial"/>
                  <w:color w:val="FF0000"/>
                </w:rPr>
                <m:t>5</m:t>
              </m:r>
            </m:num>
            <m:den>
              <m:r>
                <w:rPr>
                  <w:rFonts w:ascii="Cambria Math" w:hAnsi="Cambria Math" w:cs="Arial"/>
                  <w:color w:val="FF0000"/>
                </w:rPr>
                <m:t>12</m:t>
              </m:r>
            </m:den>
          </m:f>
          <m:r>
            <w:rPr>
              <w:rFonts w:ascii="Cambria Math" w:hAnsi="Cambria Math" w:cs="Arial"/>
              <w:color w:val="FF0000"/>
            </w:rPr>
            <m:t>S=</m:t>
          </m:r>
          <m:r>
            <w:rPr>
              <w:rFonts w:ascii="Cambria Math" w:hAnsi="Cambria Math" w:cs="Arial"/>
              <w:color w:val="FF0000"/>
              <w:highlight w:val="yellow"/>
            </w:rPr>
            <m:t>18</m:t>
          </m:r>
          <m:f>
            <m:fPr>
              <m:ctrlPr>
                <w:rPr>
                  <w:rFonts w:ascii="Cambria Math" w:hAnsi="Cambria Math" w:cs="Arial"/>
                  <w:bCs/>
                  <w:i/>
                  <w:color w:val="FF0000"/>
                  <w:highlight w:val="yellow"/>
                </w:rPr>
              </m:ctrlPr>
            </m:fPr>
            <m:num>
              <m:r>
                <w:rPr>
                  <w:rFonts w:ascii="Cambria Math" w:hAnsi="Cambria Math" w:cs="Arial"/>
                  <w:color w:val="FF0000"/>
                  <w:highlight w:val="yellow"/>
                </w:rPr>
                <m:t>7</m:t>
              </m:r>
            </m:num>
            <m:den>
              <m:r>
                <w:rPr>
                  <w:rFonts w:ascii="Cambria Math" w:hAnsi="Cambria Math" w:cs="Arial"/>
                  <w:color w:val="FF0000"/>
                  <w:highlight w:val="yellow"/>
                </w:rPr>
                <m:t>12</m:t>
              </m:r>
            </m:den>
          </m:f>
          <m:r>
            <w:rPr>
              <w:rFonts w:ascii="Cambria Math" w:hAnsi="Cambria Math" w:cs="Arial"/>
              <w:color w:val="FF0000"/>
              <w:highlight w:val="yellow"/>
            </w:rPr>
            <m:t>S</m:t>
          </m:r>
        </m:oMath>
      </m:oMathPara>
    </w:p>
    <w:p w14:paraId="2AFC9B38" w14:textId="77777777" w:rsidR="003D671B" w:rsidRDefault="003D671B" w:rsidP="003D671B">
      <w:pPr>
        <w:jc w:val="both"/>
        <w:rPr>
          <w:rFonts w:ascii="Arial" w:hAnsi="Arial" w:cs="Arial"/>
          <w:bCs/>
          <w:color w:val="FF0000"/>
        </w:rPr>
      </w:pPr>
    </w:p>
    <w:p w14:paraId="562E0494" w14:textId="11FCAA7A" w:rsidR="00D92C8E" w:rsidRDefault="00A7674C" w:rsidP="003D671B">
      <w:pPr>
        <w:jc w:val="both"/>
        <w:rPr>
          <w:rFonts w:ascii="Arial" w:hAnsi="Arial" w:cs="Arial"/>
          <w:bCs/>
          <w:color w:val="FF0000"/>
        </w:rPr>
      </w:pPr>
      <w:r>
        <w:rPr>
          <w:rFonts w:ascii="Arial" w:hAnsi="Arial" w:cs="Arial"/>
          <w:bCs/>
          <w:color w:val="FF0000"/>
        </w:rPr>
        <w:t xml:space="preserve">Notice that we have “Wall 2 + 3 feet + Wall 3 = 3 feet + Wall 7 + Wall 6”, from which we find that </w:t>
      </w:r>
      <w:r w:rsidR="0097045B">
        <w:rPr>
          <w:rFonts w:ascii="Arial" w:hAnsi="Arial" w:cs="Arial"/>
          <w:bCs/>
          <w:color w:val="FF0000"/>
        </w:rPr>
        <w:br/>
      </w:r>
      <w:r>
        <w:rPr>
          <w:rFonts w:ascii="Arial" w:hAnsi="Arial" w:cs="Arial"/>
          <w:bCs/>
          <w:color w:val="FF0000"/>
        </w:rPr>
        <w:t>“Wall 6 = Wall 2 + 3 feet + Wall 3 – 3 feet – Wall 7”, which means the expression for Wall 6 is</w:t>
      </w:r>
    </w:p>
    <w:p w14:paraId="4ADFA541" w14:textId="77777777" w:rsidR="00D92C8E" w:rsidRDefault="00D92C8E" w:rsidP="003D671B">
      <w:pPr>
        <w:jc w:val="both"/>
        <w:rPr>
          <w:rFonts w:ascii="Arial" w:hAnsi="Arial" w:cs="Arial"/>
          <w:bCs/>
          <w:color w:val="FF0000"/>
        </w:rPr>
      </w:pPr>
    </w:p>
    <w:p w14:paraId="4DD05FB1" w14:textId="064A1EC1" w:rsidR="00D92C8E" w:rsidRDefault="002B3568" w:rsidP="003D671B">
      <w:pPr>
        <w:jc w:val="both"/>
        <w:rPr>
          <w:rFonts w:ascii="Arial" w:hAnsi="Arial" w:cs="Arial"/>
          <w:bCs/>
          <w:color w:val="FF0000"/>
        </w:rPr>
      </w:pPr>
      <m:oMathPara>
        <m:oMath>
          <m:r>
            <m:rPr>
              <m:sty m:val="p"/>
            </m:rPr>
            <w:rPr>
              <w:rFonts w:ascii="Cambria Math" w:hAnsi="Cambria Math" w:cs="Arial"/>
              <w:color w:val="FF0000"/>
            </w:rPr>
            <m:t>Wall</m:t>
          </m:r>
          <m:r>
            <w:rPr>
              <w:rFonts w:ascii="Cambria Math" w:hAnsi="Cambria Math" w:cs="Arial"/>
              <w:color w:val="FF0000"/>
            </w:rPr>
            <m:t xml:space="preserve"> 6=13S+3+13S-3-2S=</m:t>
          </m:r>
          <m:r>
            <w:rPr>
              <w:rFonts w:ascii="Cambria Math" w:hAnsi="Cambria Math" w:cs="Arial"/>
              <w:color w:val="FF0000"/>
              <w:highlight w:val="yellow"/>
            </w:rPr>
            <m:t>24S</m:t>
          </m:r>
        </m:oMath>
      </m:oMathPara>
    </w:p>
    <w:p w14:paraId="21942B40" w14:textId="77777777" w:rsidR="00D92C8E" w:rsidRDefault="00D92C8E" w:rsidP="003D671B">
      <w:pPr>
        <w:jc w:val="both"/>
        <w:rPr>
          <w:rFonts w:ascii="Arial" w:hAnsi="Arial" w:cs="Arial"/>
          <w:bCs/>
          <w:color w:val="FF0000"/>
        </w:rPr>
      </w:pPr>
    </w:p>
    <w:p w14:paraId="2AB09EB0" w14:textId="5943456A" w:rsidR="00D92C8E" w:rsidRDefault="002B3568" w:rsidP="002B7A63">
      <w:pPr>
        <w:jc w:val="both"/>
        <w:rPr>
          <w:rFonts w:ascii="Arial" w:hAnsi="Arial" w:cs="Arial"/>
          <w:bCs/>
          <w:color w:val="FF0000"/>
        </w:rPr>
      </w:pPr>
      <w:r>
        <w:rPr>
          <w:rFonts w:ascii="Arial" w:hAnsi="Arial" w:cs="Arial"/>
          <w:bCs/>
          <w:color w:val="FF0000"/>
        </w:rPr>
        <w:t>b)</w:t>
      </w:r>
      <w:r w:rsidR="002B7A63">
        <w:rPr>
          <w:rFonts w:ascii="Arial" w:hAnsi="Arial" w:cs="Arial"/>
          <w:bCs/>
          <w:color w:val="FF0000"/>
        </w:rPr>
        <w:t xml:space="preserve"> </w:t>
      </w:r>
      <w:r>
        <w:rPr>
          <w:rFonts w:ascii="Arial" w:hAnsi="Arial" w:cs="Arial"/>
          <w:bCs/>
          <w:color w:val="FF0000"/>
        </w:rPr>
        <w:t xml:space="preserve">The northern wall measures “Wall 1 + 3 feet”, which is </w:t>
      </w:r>
      <w:bookmarkStart w:id="6" w:name="_Hlk165147360"/>
      <m:oMath>
        <m:r>
          <w:rPr>
            <w:rFonts w:ascii="Cambria Math" w:hAnsi="Cambria Math" w:cs="Arial"/>
            <w:color w:val="FF0000"/>
            <w:highlight w:val="yellow"/>
          </w:rPr>
          <m:t>22</m:t>
        </m:r>
        <m:f>
          <m:fPr>
            <m:ctrlPr>
              <w:rPr>
                <w:rFonts w:ascii="Cambria Math" w:hAnsi="Cambria Math" w:cs="Arial"/>
                <w:bCs/>
                <w:i/>
                <w:color w:val="FF0000"/>
                <w:highlight w:val="yellow"/>
              </w:rPr>
            </m:ctrlPr>
          </m:fPr>
          <m:num>
            <m:r>
              <w:rPr>
                <w:rFonts w:ascii="Cambria Math" w:hAnsi="Cambria Math" w:cs="Arial"/>
                <w:color w:val="FF0000"/>
                <w:highlight w:val="yellow"/>
              </w:rPr>
              <m:t>1</m:t>
            </m:r>
          </m:num>
          <m:den>
            <m:r>
              <w:rPr>
                <w:rFonts w:ascii="Cambria Math" w:hAnsi="Cambria Math" w:cs="Arial"/>
                <w:color w:val="FF0000"/>
                <w:highlight w:val="yellow"/>
              </w:rPr>
              <m:t>3</m:t>
            </m:r>
          </m:den>
        </m:f>
        <m:r>
          <w:rPr>
            <w:rFonts w:ascii="Cambria Math" w:hAnsi="Cambria Math" w:cs="Arial"/>
            <w:color w:val="FF0000"/>
            <w:highlight w:val="yellow"/>
          </w:rPr>
          <m:t>S+3</m:t>
        </m:r>
      </m:oMath>
      <w:bookmarkEnd w:id="6"/>
      <w:r>
        <w:rPr>
          <w:rFonts w:ascii="Arial" w:hAnsi="Arial" w:cs="Arial"/>
          <w:bCs/>
          <w:color w:val="FF0000"/>
        </w:rPr>
        <w:t>.</w:t>
      </w:r>
    </w:p>
    <w:p w14:paraId="612AAD9C" w14:textId="77777777" w:rsidR="002B3568" w:rsidRDefault="002B3568" w:rsidP="002B3568">
      <w:pPr>
        <w:jc w:val="both"/>
        <w:rPr>
          <w:rFonts w:ascii="Arial" w:hAnsi="Arial" w:cs="Arial"/>
          <w:bCs/>
          <w:color w:val="FF0000"/>
        </w:rPr>
      </w:pPr>
    </w:p>
    <w:p w14:paraId="39090447" w14:textId="77860184" w:rsidR="002B3568" w:rsidRDefault="002B3568" w:rsidP="002B7A63">
      <w:pPr>
        <w:jc w:val="both"/>
        <w:rPr>
          <w:rFonts w:ascii="Arial" w:hAnsi="Arial" w:cs="Arial"/>
          <w:bCs/>
          <w:color w:val="FF0000"/>
        </w:rPr>
      </w:pPr>
      <w:r>
        <w:rPr>
          <w:rFonts w:ascii="Arial" w:hAnsi="Arial" w:cs="Arial"/>
          <w:bCs/>
          <w:color w:val="FF0000"/>
        </w:rPr>
        <w:t>c)</w:t>
      </w:r>
      <w:r w:rsidR="002B7A63">
        <w:rPr>
          <w:rFonts w:ascii="Arial" w:hAnsi="Arial" w:cs="Arial"/>
          <w:bCs/>
          <w:color w:val="FF0000"/>
        </w:rPr>
        <w:t xml:space="preserve"> </w:t>
      </w:r>
      <w:r>
        <w:rPr>
          <w:rFonts w:ascii="Arial" w:hAnsi="Arial" w:cs="Arial"/>
          <w:bCs/>
          <w:color w:val="FF0000"/>
        </w:rPr>
        <w:t xml:space="preserve">The western wall measures “Wall 2 + 3 feet + Wall 3”, which is </w:t>
      </w:r>
      <m:oMath>
        <m:r>
          <w:rPr>
            <w:rFonts w:ascii="Cambria Math" w:hAnsi="Cambria Math" w:cs="Arial"/>
            <w:color w:val="FF0000"/>
          </w:rPr>
          <m:t>13S+3+13S=</m:t>
        </m:r>
        <m:r>
          <w:rPr>
            <w:rFonts w:ascii="Cambria Math" w:hAnsi="Cambria Math" w:cs="Arial"/>
            <w:color w:val="FF0000"/>
            <w:highlight w:val="yellow"/>
          </w:rPr>
          <m:t>26S+3</m:t>
        </m:r>
      </m:oMath>
      <w:r>
        <w:rPr>
          <w:rFonts w:ascii="Arial" w:hAnsi="Arial" w:cs="Arial"/>
          <w:bCs/>
          <w:color w:val="FF0000"/>
        </w:rPr>
        <w:t>.</w:t>
      </w:r>
    </w:p>
    <w:p w14:paraId="7B6285A6" w14:textId="77777777" w:rsidR="003D671B" w:rsidRDefault="003D671B" w:rsidP="003D671B">
      <w:pPr>
        <w:jc w:val="both"/>
        <w:rPr>
          <w:rFonts w:ascii="Arial" w:hAnsi="Arial" w:cs="Arial"/>
          <w:bCs/>
        </w:rPr>
      </w:pPr>
    </w:p>
    <w:p w14:paraId="2AB24868" w14:textId="77777777" w:rsidR="00155B94" w:rsidRPr="00D811D7" w:rsidRDefault="00155B94" w:rsidP="00155B94">
      <w:pPr>
        <w:jc w:val="right"/>
        <w:rPr>
          <w:rFonts w:ascii="Arial" w:hAnsi="Arial" w:cs="Arial"/>
          <w:bCs/>
          <w:i/>
          <w:iCs/>
          <w:sz w:val="20"/>
          <w:szCs w:val="20"/>
        </w:rPr>
      </w:pPr>
      <w:bookmarkStart w:id="7" w:name="_Hlk165023362"/>
      <w:r w:rsidRPr="00D811D7">
        <w:rPr>
          <w:rFonts w:ascii="Arial" w:hAnsi="Arial" w:cs="Arial"/>
          <w:bCs/>
          <w:i/>
          <w:iCs/>
          <w:sz w:val="20"/>
          <w:szCs w:val="20"/>
        </w:rPr>
        <w:t>[D: 1-2, i</w:t>
      </w:r>
      <w:r>
        <w:rPr>
          <w:rFonts w:ascii="Arial" w:hAnsi="Arial" w:cs="Arial"/>
          <w:bCs/>
          <w:i/>
          <w:iCs/>
          <w:sz w:val="20"/>
          <w:szCs w:val="20"/>
        </w:rPr>
        <w:t>i</w:t>
      </w:r>
      <w:r w:rsidRPr="00D811D7">
        <w:rPr>
          <w:rFonts w:ascii="Arial" w:hAnsi="Arial" w:cs="Arial"/>
          <w:bCs/>
          <w:i/>
          <w:iCs/>
          <w:sz w:val="20"/>
          <w:szCs w:val="20"/>
        </w:rPr>
        <w:t>]</w:t>
      </w:r>
    </w:p>
    <w:bookmarkEnd w:id="7"/>
    <w:p w14:paraId="0411673D" w14:textId="77777777" w:rsidR="00155B94" w:rsidRDefault="00155B94" w:rsidP="003D671B">
      <w:pPr>
        <w:jc w:val="both"/>
        <w:rPr>
          <w:rFonts w:ascii="Arial" w:hAnsi="Arial" w:cs="Arial"/>
          <w:bCs/>
        </w:rPr>
      </w:pPr>
    </w:p>
    <w:p w14:paraId="0A278855" w14:textId="6859C0FB" w:rsidR="00AD1BDD" w:rsidRDefault="00AD1BDD" w:rsidP="003D671B">
      <w:pPr>
        <w:jc w:val="both"/>
        <w:rPr>
          <w:rFonts w:ascii="Arial" w:hAnsi="Arial" w:cs="Arial"/>
          <w:bCs/>
        </w:rPr>
      </w:pPr>
      <w:r>
        <w:rPr>
          <w:rFonts w:ascii="Arial" w:hAnsi="Arial" w:cs="Arial"/>
          <w:bCs/>
        </w:rPr>
        <w:t xml:space="preserve">Scott </w:t>
      </w:r>
      <w:r w:rsidR="00E57A59">
        <w:rPr>
          <w:rFonts w:ascii="Arial" w:hAnsi="Arial" w:cs="Arial"/>
          <w:bCs/>
        </w:rPr>
        <w:t xml:space="preserve">wrote down an </w:t>
      </w:r>
      <w:r w:rsidR="00E57A59" w:rsidRPr="00E57A59">
        <w:rPr>
          <w:rFonts w:ascii="Arial" w:hAnsi="Arial" w:cs="Arial"/>
          <w:bCs/>
          <w:i/>
          <w:iCs/>
        </w:rPr>
        <w:t>incomplete</w:t>
      </w:r>
      <w:r>
        <w:rPr>
          <w:rFonts w:ascii="Arial" w:hAnsi="Arial" w:cs="Arial"/>
          <w:bCs/>
        </w:rPr>
        <w:t xml:space="preserve"> expression to represent the room's floor area</w:t>
      </w:r>
      <w:r w:rsidR="00E57A59">
        <w:rPr>
          <w:rFonts w:ascii="Arial" w:hAnsi="Arial" w:cs="Arial"/>
          <w:bCs/>
        </w:rPr>
        <w:t>:</w:t>
      </w:r>
    </w:p>
    <w:p w14:paraId="20D4038F" w14:textId="7C5EEEC2" w:rsidR="00E57A59" w:rsidRDefault="00E57A59" w:rsidP="00F774A1">
      <w:pPr>
        <w:pStyle w:val="ListParagraph"/>
        <w:numPr>
          <w:ilvl w:val="0"/>
          <w:numId w:val="36"/>
        </w:numPr>
        <w:ind w:hanging="436"/>
        <w:jc w:val="both"/>
        <w:rPr>
          <w:rFonts w:ascii="Arial" w:hAnsi="Arial" w:cs="Arial"/>
          <w:bCs/>
        </w:rPr>
      </w:pPr>
      <w:r w:rsidRPr="00E309CC">
        <w:rPr>
          <w:rFonts w:ascii="Arial" w:hAnsi="Arial" w:cs="Arial"/>
          <w:b/>
        </w:rPr>
        <w:t>Identify</w:t>
      </w:r>
      <w:r w:rsidRPr="00E309CC">
        <w:rPr>
          <w:rFonts w:ascii="Arial" w:hAnsi="Arial" w:cs="Arial"/>
          <w:bCs/>
        </w:rPr>
        <w:t xml:space="preserve"> the missing mathematical expression below</w:t>
      </w:r>
      <w:r w:rsidR="002B7A63">
        <w:rPr>
          <w:rFonts w:ascii="Arial" w:hAnsi="Arial" w:cs="Arial"/>
          <w:bCs/>
        </w:rPr>
        <w:t>.</w:t>
      </w:r>
    </w:p>
    <w:p w14:paraId="06FB45B8" w14:textId="77777777" w:rsidR="002B7A63" w:rsidRPr="002B7A63" w:rsidRDefault="002B7A63" w:rsidP="002B7A63">
      <w:pPr>
        <w:jc w:val="both"/>
        <w:rPr>
          <w:rFonts w:ascii="Arial" w:hAnsi="Arial" w:cs="Arial"/>
          <w:bC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2771"/>
        <w:gridCol w:w="2041"/>
      </w:tblGrid>
      <w:tr w:rsidR="00E57A59" w14:paraId="1F054EC7" w14:textId="77777777" w:rsidTr="00247755">
        <w:trPr>
          <w:trHeight w:val="624"/>
          <w:jc w:val="center"/>
        </w:trPr>
        <w:tc>
          <w:tcPr>
            <w:tcW w:w="1701" w:type="dxa"/>
            <w:vAlign w:val="center"/>
          </w:tcPr>
          <w:p w14:paraId="2AA66FC7" w14:textId="0B151996" w:rsidR="00E57A59" w:rsidRPr="00E57A59" w:rsidRDefault="00E57A59" w:rsidP="00E57A59">
            <w:pPr>
              <w:jc w:val="center"/>
              <w:rPr>
                <w:rFonts w:ascii="Arial" w:eastAsia="MS Mincho" w:hAnsi="Arial" w:cs="Arial"/>
                <w:bCs/>
                <w:i/>
              </w:rPr>
            </w:pPr>
            <w:r w:rsidRPr="00E57A59">
              <w:rPr>
                <w:rFonts w:ascii="Arial" w:eastAsia="MS Mincho" w:hAnsi="Arial" w:cs="Arial"/>
                <w:bCs/>
                <w:i/>
              </w:rPr>
              <w:t>Floor’s Area:</w:t>
            </w:r>
          </w:p>
        </w:tc>
        <w:bookmarkStart w:id="8" w:name="_Hlk165031182"/>
        <w:tc>
          <w:tcPr>
            <w:tcW w:w="2771" w:type="dxa"/>
            <w:tcBorders>
              <w:left w:val="nil"/>
              <w:right w:val="single" w:sz="24" w:space="0" w:color="auto"/>
            </w:tcBorders>
            <w:vAlign w:val="center"/>
          </w:tcPr>
          <w:p w14:paraId="0099411F" w14:textId="45CD7F5D" w:rsidR="00E57A59" w:rsidRDefault="00000000" w:rsidP="00DC0312">
            <w:pPr>
              <w:jc w:val="center"/>
              <w:rPr>
                <w:rFonts w:ascii="Arial" w:hAnsi="Arial" w:cs="Arial"/>
                <w:bCs/>
              </w:rPr>
            </w:pPr>
            <m:oMathPara>
              <m:oMath>
                <m:d>
                  <m:dPr>
                    <m:ctrlPr>
                      <w:rPr>
                        <w:rFonts w:ascii="Cambria Math" w:hAnsi="Cambria Math" w:cs="Arial"/>
                        <w:bCs/>
                        <w:i/>
                      </w:rPr>
                    </m:ctrlPr>
                  </m:dPr>
                  <m:e>
                    <m:r>
                      <w:rPr>
                        <w:rFonts w:ascii="Cambria Math" w:hAnsi="Cambria Math" w:cs="Arial"/>
                      </w:rPr>
                      <m:t>22</m:t>
                    </m:r>
                    <m:f>
                      <m:fPr>
                        <m:ctrlPr>
                          <w:rPr>
                            <w:rFonts w:ascii="Cambria Math" w:hAnsi="Cambria Math" w:cs="Arial"/>
                            <w:bCs/>
                            <w:i/>
                          </w:rPr>
                        </m:ctrlPr>
                      </m:fPr>
                      <m:num>
                        <m:r>
                          <w:rPr>
                            <w:rFonts w:ascii="Cambria Math" w:hAnsi="Cambria Math" w:cs="Arial"/>
                          </w:rPr>
                          <m:t>1</m:t>
                        </m:r>
                      </m:num>
                      <m:den>
                        <m:r>
                          <w:rPr>
                            <w:rFonts w:ascii="Cambria Math" w:hAnsi="Cambria Math" w:cs="Arial"/>
                          </w:rPr>
                          <m:t>3</m:t>
                        </m:r>
                      </m:den>
                    </m:f>
                    <m:r>
                      <w:rPr>
                        <w:rFonts w:ascii="Cambria Math" w:hAnsi="Cambria Math" w:cs="Arial"/>
                      </w:rPr>
                      <m:t>S+3</m:t>
                    </m:r>
                  </m:e>
                </m:d>
                <m:d>
                  <m:dPr>
                    <m:ctrlPr>
                      <w:rPr>
                        <w:rFonts w:ascii="Cambria Math" w:hAnsi="Cambria Math" w:cs="Arial"/>
                        <w:bCs/>
                        <w:i/>
                      </w:rPr>
                    </m:ctrlPr>
                  </m:dPr>
                  <m:e>
                    <m:r>
                      <w:rPr>
                        <w:rFonts w:ascii="Cambria Math" w:hAnsi="Cambria Math" w:cs="Arial"/>
                      </w:rPr>
                      <m:t>26S+3</m:t>
                    </m:r>
                  </m:e>
                </m:d>
                <w:bookmarkEnd w:id="8"/>
                <m:r>
                  <w:rPr>
                    <w:rFonts w:ascii="Cambria Math" w:hAnsi="Cambria Math" w:cs="Arial"/>
                  </w:rPr>
                  <m:t>-</m:t>
                </m:r>
              </m:oMath>
            </m:oMathPara>
          </w:p>
        </w:tc>
        <w:tc>
          <w:tcPr>
            <w:tcW w:w="2041" w:type="dxa"/>
            <w:tcBorders>
              <w:top w:val="single" w:sz="24" w:space="0" w:color="auto"/>
              <w:left w:val="single" w:sz="24" w:space="0" w:color="auto"/>
              <w:bottom w:val="single" w:sz="24" w:space="0" w:color="auto"/>
              <w:right w:val="single" w:sz="24" w:space="0" w:color="auto"/>
            </w:tcBorders>
            <w:vAlign w:val="center"/>
          </w:tcPr>
          <w:p w14:paraId="1263F045" w14:textId="3A50B058" w:rsidR="00E57A59" w:rsidRPr="00E57A59" w:rsidRDefault="00247755" w:rsidP="00DC0312">
            <w:pPr>
              <w:jc w:val="center"/>
              <w:rPr>
                <w:rFonts w:ascii="Arial" w:eastAsia="MS Mincho" w:hAnsi="Arial" w:cs="Arial"/>
                <w:bCs/>
                <w:iCs/>
              </w:rPr>
            </w:pPr>
            <m:oMathPara>
              <m:oMath>
                <m:r>
                  <w:rPr>
                    <w:rFonts w:ascii="Cambria Math" w:eastAsia="MS Mincho" w:hAnsi="Cambria Math" w:cs="Arial"/>
                    <w:color w:val="FF0000"/>
                  </w:rPr>
                  <m:t>6S</m:t>
                </m:r>
              </m:oMath>
            </m:oMathPara>
          </w:p>
        </w:tc>
      </w:tr>
    </w:tbl>
    <w:p w14:paraId="7AB1FF1F" w14:textId="77777777" w:rsidR="00E57A59" w:rsidRDefault="00E57A59" w:rsidP="00E57A59">
      <w:pPr>
        <w:jc w:val="both"/>
        <w:rPr>
          <w:rFonts w:ascii="Arial" w:hAnsi="Arial" w:cs="Arial"/>
          <w:bCs/>
        </w:rPr>
      </w:pPr>
    </w:p>
    <w:p w14:paraId="326BFD44" w14:textId="05366F4D" w:rsidR="002B7A63" w:rsidRDefault="002B7A63" w:rsidP="002B7A63">
      <w:pPr>
        <w:ind w:left="720"/>
        <w:jc w:val="both"/>
        <w:rPr>
          <w:rFonts w:ascii="Arial" w:hAnsi="Arial" w:cs="Arial"/>
          <w:bCs/>
        </w:rPr>
      </w:pPr>
      <w:r>
        <w:rPr>
          <w:rFonts w:ascii="Arial" w:hAnsi="Arial" w:cs="Arial"/>
          <w:bCs/>
        </w:rPr>
        <w:t>Briefly</w:t>
      </w:r>
      <w:r w:rsidRPr="00E309CC">
        <w:rPr>
          <w:rFonts w:ascii="Arial" w:hAnsi="Arial" w:cs="Arial"/>
          <w:bCs/>
        </w:rPr>
        <w:t xml:space="preserve"> </w:t>
      </w:r>
      <w:r w:rsidRPr="00E309CC">
        <w:rPr>
          <w:rFonts w:ascii="Arial" w:hAnsi="Arial" w:cs="Arial"/>
          <w:b/>
        </w:rPr>
        <w:t>describe</w:t>
      </w:r>
      <w:r w:rsidRPr="00E309CC">
        <w:rPr>
          <w:rFonts w:ascii="Arial" w:hAnsi="Arial" w:cs="Arial"/>
          <w:bCs/>
        </w:rPr>
        <w:t xml:space="preserve"> </w:t>
      </w:r>
      <w:r>
        <w:rPr>
          <w:rFonts w:ascii="Arial" w:hAnsi="Arial" w:cs="Arial"/>
          <w:bCs/>
        </w:rPr>
        <w:t>what each</w:t>
      </w:r>
      <w:r w:rsidRPr="00E309CC">
        <w:rPr>
          <w:rFonts w:ascii="Arial" w:hAnsi="Arial" w:cs="Arial"/>
          <w:bCs/>
        </w:rPr>
        <w:t xml:space="preserve"> </w:t>
      </w:r>
      <w:r>
        <w:rPr>
          <w:rFonts w:ascii="Arial" w:hAnsi="Arial" w:cs="Arial"/>
          <w:bCs/>
        </w:rPr>
        <w:t xml:space="preserve">of the three </w:t>
      </w:r>
      <w:r w:rsidRPr="00E309CC">
        <w:rPr>
          <w:rFonts w:ascii="Arial" w:hAnsi="Arial" w:cs="Arial"/>
          <w:bCs/>
        </w:rPr>
        <w:t>expression</w:t>
      </w:r>
      <w:r>
        <w:rPr>
          <w:rFonts w:ascii="Arial" w:hAnsi="Arial" w:cs="Arial"/>
          <w:bCs/>
        </w:rPr>
        <w:t>s</w:t>
      </w:r>
      <w:r w:rsidRPr="00E309CC">
        <w:rPr>
          <w:rFonts w:ascii="Arial" w:hAnsi="Arial" w:cs="Arial"/>
          <w:bCs/>
        </w:rPr>
        <w:t xml:space="preserve"> </w:t>
      </w:r>
      <w:r>
        <w:rPr>
          <w:rFonts w:ascii="Arial" w:hAnsi="Arial" w:cs="Arial"/>
          <w:bCs/>
        </w:rPr>
        <w:t>in the floor’s area represents.</w:t>
      </w:r>
    </w:p>
    <w:p w14:paraId="704CFBA6" w14:textId="77777777" w:rsidR="002B7A63" w:rsidRDefault="002B7A63" w:rsidP="00E57A59">
      <w:pPr>
        <w:jc w:val="both"/>
        <w:rPr>
          <w:rFonts w:ascii="Arial" w:hAnsi="Arial" w:cs="Arial"/>
          <w:bCs/>
        </w:rPr>
      </w:pPr>
    </w:p>
    <w:p w14:paraId="0A10986B" w14:textId="77777777" w:rsidR="002B7A63" w:rsidRPr="002B7A63" w:rsidRDefault="002B7A63" w:rsidP="002B7A63">
      <w:pPr>
        <w:pStyle w:val="ListParagraph"/>
        <w:numPr>
          <w:ilvl w:val="0"/>
          <w:numId w:val="39"/>
        </w:numPr>
        <w:jc w:val="both"/>
        <w:rPr>
          <w:rFonts w:ascii="Arial" w:hAnsi="Arial" w:cs="Arial"/>
          <w:bCs/>
          <w:color w:val="FF0000"/>
        </w:rPr>
      </w:pPr>
      <w:r w:rsidRPr="002B7A63">
        <w:rPr>
          <w:rFonts w:ascii="Arial" w:hAnsi="Arial" w:cs="Arial"/>
          <w:bCs/>
          <w:color w:val="FF0000"/>
        </w:rPr>
        <w:t xml:space="preserve">The expression </w:t>
      </w:r>
      <m:oMath>
        <m:r>
          <w:rPr>
            <w:rFonts w:ascii="Cambria Math" w:hAnsi="Cambria Math" w:cs="Arial"/>
            <w:color w:val="FF0000"/>
          </w:rPr>
          <m:t>22</m:t>
        </m:r>
        <m:f>
          <m:fPr>
            <m:ctrlPr>
              <w:rPr>
                <w:rFonts w:ascii="Cambria Math" w:hAnsi="Cambria Math" w:cs="Arial"/>
                <w:bCs/>
                <w:i/>
                <w:color w:val="FF0000"/>
              </w:rPr>
            </m:ctrlPr>
          </m:fPr>
          <m:num>
            <m:r>
              <w:rPr>
                <w:rFonts w:ascii="Cambria Math" w:hAnsi="Cambria Math" w:cs="Arial"/>
                <w:color w:val="FF0000"/>
              </w:rPr>
              <m:t>1</m:t>
            </m:r>
          </m:num>
          <m:den>
            <m:r>
              <w:rPr>
                <w:rFonts w:ascii="Cambria Math" w:hAnsi="Cambria Math" w:cs="Arial"/>
                <w:color w:val="FF0000"/>
              </w:rPr>
              <m:t>3</m:t>
            </m:r>
          </m:den>
        </m:f>
        <m:r>
          <w:rPr>
            <w:rFonts w:ascii="Cambria Math" w:hAnsi="Cambria Math" w:cs="Arial"/>
            <w:color w:val="FF0000"/>
          </w:rPr>
          <m:t>S+3</m:t>
        </m:r>
      </m:oMath>
      <w:r w:rsidRPr="002B7A63">
        <w:rPr>
          <w:rFonts w:ascii="Arial" w:hAnsi="Arial" w:cs="Arial"/>
          <w:bCs/>
          <w:color w:val="FF0000"/>
        </w:rPr>
        <w:t xml:space="preserve"> represents the length of the northern (or southern) wall.</w:t>
      </w:r>
    </w:p>
    <w:p w14:paraId="5DFF7EAE" w14:textId="6F682998" w:rsidR="002B7A63" w:rsidRPr="002B7A63" w:rsidRDefault="002B7A63" w:rsidP="002B7A63">
      <w:pPr>
        <w:pStyle w:val="ListParagraph"/>
        <w:numPr>
          <w:ilvl w:val="0"/>
          <w:numId w:val="39"/>
        </w:numPr>
        <w:jc w:val="both"/>
        <w:rPr>
          <w:rFonts w:ascii="Arial" w:hAnsi="Arial" w:cs="Arial"/>
          <w:bCs/>
          <w:color w:val="FF0000"/>
        </w:rPr>
      </w:pPr>
      <w:r w:rsidRPr="002B7A63">
        <w:rPr>
          <w:rFonts w:ascii="Arial" w:hAnsi="Arial" w:cs="Arial"/>
          <w:bCs/>
          <w:color w:val="FF0000"/>
        </w:rPr>
        <w:t xml:space="preserve">The expression </w:t>
      </w:r>
      <m:oMath>
        <m:r>
          <w:rPr>
            <w:rFonts w:ascii="Cambria Math" w:hAnsi="Cambria Math" w:cs="Arial"/>
            <w:color w:val="FF0000"/>
          </w:rPr>
          <m:t>26S+3</m:t>
        </m:r>
      </m:oMath>
      <w:r w:rsidRPr="002B7A63">
        <w:rPr>
          <w:rFonts w:ascii="Arial" w:hAnsi="Arial" w:cs="Arial"/>
          <w:bCs/>
          <w:color w:val="FF0000"/>
        </w:rPr>
        <w:t xml:space="preserve"> represents the length of the western (or eastern) wall. </w:t>
      </w:r>
    </w:p>
    <w:p w14:paraId="2F8DA50F" w14:textId="7082587B" w:rsidR="002B7A63" w:rsidRDefault="002B7A63" w:rsidP="002B7A63">
      <w:pPr>
        <w:pStyle w:val="ListParagraph"/>
        <w:numPr>
          <w:ilvl w:val="0"/>
          <w:numId w:val="39"/>
        </w:numPr>
        <w:jc w:val="both"/>
        <w:rPr>
          <w:rFonts w:ascii="Arial" w:hAnsi="Arial" w:cs="Arial"/>
          <w:bCs/>
          <w:color w:val="FF0000"/>
        </w:rPr>
      </w:pPr>
      <w:r w:rsidRPr="002B7A63">
        <w:rPr>
          <w:rFonts w:ascii="Arial" w:hAnsi="Arial" w:cs="Arial"/>
          <w:bCs/>
          <w:color w:val="FF0000"/>
        </w:rPr>
        <w:t xml:space="preserve">The expression </w:t>
      </w:r>
      <m:oMath>
        <m:r>
          <w:rPr>
            <w:rFonts w:ascii="Cambria Math" w:hAnsi="Cambria Math" w:cs="Arial"/>
            <w:color w:val="FF0000"/>
          </w:rPr>
          <m:t>6S</m:t>
        </m:r>
      </m:oMath>
      <w:r w:rsidRPr="002B7A63">
        <w:rPr>
          <w:rFonts w:ascii="Arial" w:hAnsi="Arial" w:cs="Arial"/>
          <w:bCs/>
          <w:color w:val="FF0000"/>
        </w:rPr>
        <w:t xml:space="preserve"> represents the area of the “indented wall” that’s not part of the rectangular floor.</w:t>
      </w:r>
    </w:p>
    <w:p w14:paraId="4FED85AD" w14:textId="77777777" w:rsidR="002B7A63" w:rsidRDefault="002B7A63" w:rsidP="002B7A63">
      <w:pPr>
        <w:jc w:val="both"/>
        <w:rPr>
          <w:rFonts w:ascii="Arial" w:hAnsi="Arial" w:cs="Arial"/>
          <w:bCs/>
        </w:rPr>
      </w:pPr>
    </w:p>
    <w:p w14:paraId="6A42AF35" w14:textId="77777777" w:rsidR="002B7A63" w:rsidRDefault="002B7A63" w:rsidP="002B7A63">
      <w:pPr>
        <w:jc w:val="both"/>
        <w:rPr>
          <w:rFonts w:ascii="Arial" w:hAnsi="Arial" w:cs="Arial"/>
          <w:bCs/>
        </w:rPr>
      </w:pPr>
    </w:p>
    <w:p w14:paraId="1D382C27" w14:textId="77777777" w:rsidR="002B7A63" w:rsidRPr="002B7A63" w:rsidRDefault="002B7A63" w:rsidP="002B7A63">
      <w:pPr>
        <w:jc w:val="both"/>
        <w:rPr>
          <w:rFonts w:ascii="Arial" w:hAnsi="Arial" w:cs="Arial"/>
          <w:bCs/>
        </w:rPr>
      </w:pPr>
    </w:p>
    <w:p w14:paraId="28FBC4D0" w14:textId="77777777" w:rsidR="002B7A63" w:rsidRPr="00D811D7" w:rsidRDefault="002B7A63" w:rsidP="002B7A63">
      <w:pPr>
        <w:jc w:val="right"/>
        <w:rPr>
          <w:rFonts w:ascii="Arial" w:hAnsi="Arial" w:cs="Arial"/>
          <w:bCs/>
          <w:i/>
          <w:iCs/>
          <w:sz w:val="20"/>
          <w:szCs w:val="20"/>
        </w:rPr>
      </w:pPr>
      <w:bookmarkStart w:id="9" w:name="_Hlk165023956"/>
      <w:r w:rsidRPr="00D811D7">
        <w:rPr>
          <w:rFonts w:ascii="Arial" w:hAnsi="Arial" w:cs="Arial"/>
          <w:bCs/>
          <w:i/>
          <w:iCs/>
          <w:sz w:val="20"/>
          <w:szCs w:val="20"/>
        </w:rPr>
        <w:t xml:space="preserve">[D: </w:t>
      </w:r>
      <w:r>
        <w:rPr>
          <w:rFonts w:ascii="Arial" w:hAnsi="Arial" w:cs="Arial"/>
          <w:bCs/>
          <w:i/>
          <w:iCs/>
          <w:sz w:val="20"/>
          <w:szCs w:val="20"/>
        </w:rPr>
        <w:t>3</w:t>
      </w:r>
      <w:r w:rsidRPr="00D811D7">
        <w:rPr>
          <w:rFonts w:ascii="Arial" w:hAnsi="Arial" w:cs="Arial"/>
          <w:bCs/>
          <w:i/>
          <w:iCs/>
          <w:sz w:val="20"/>
          <w:szCs w:val="20"/>
        </w:rPr>
        <w:t>-</w:t>
      </w:r>
      <w:r>
        <w:rPr>
          <w:rFonts w:ascii="Arial" w:hAnsi="Arial" w:cs="Arial"/>
          <w:bCs/>
          <w:i/>
          <w:iCs/>
          <w:sz w:val="20"/>
          <w:szCs w:val="20"/>
        </w:rPr>
        <w:t>4</w:t>
      </w:r>
      <w:r w:rsidRPr="00D811D7">
        <w:rPr>
          <w:rFonts w:ascii="Arial" w:hAnsi="Arial" w:cs="Arial"/>
          <w:bCs/>
          <w:i/>
          <w:iCs/>
          <w:sz w:val="20"/>
          <w:szCs w:val="20"/>
        </w:rPr>
        <w:t>, i]</w:t>
      </w:r>
    </w:p>
    <w:bookmarkEnd w:id="9"/>
    <w:p w14:paraId="66EF84DC" w14:textId="42E51739" w:rsidR="002B7A63" w:rsidRDefault="002B7A63">
      <w:pPr>
        <w:rPr>
          <w:rFonts w:ascii="Arial" w:hAnsi="Arial" w:cs="Arial"/>
          <w:bCs/>
        </w:rPr>
      </w:pPr>
      <w:r>
        <w:rPr>
          <w:rFonts w:ascii="Arial" w:hAnsi="Arial" w:cs="Arial"/>
          <w:bCs/>
        </w:rPr>
        <w:br w:type="page"/>
      </w:r>
    </w:p>
    <w:p w14:paraId="437DA266" w14:textId="417AB33C" w:rsidR="00DF6851" w:rsidRDefault="00E57A59" w:rsidP="00DF6851">
      <w:pPr>
        <w:pStyle w:val="ListParagraph"/>
        <w:numPr>
          <w:ilvl w:val="0"/>
          <w:numId w:val="36"/>
        </w:numPr>
        <w:ind w:hanging="436"/>
        <w:jc w:val="both"/>
        <w:rPr>
          <w:rFonts w:ascii="Arial" w:hAnsi="Arial" w:cs="Arial"/>
          <w:bCs/>
        </w:rPr>
      </w:pPr>
      <w:bookmarkStart w:id="10" w:name="_Hlk165107035"/>
      <w:r w:rsidRPr="000D23FA">
        <w:rPr>
          <w:rFonts w:ascii="Arial" w:hAnsi="Arial" w:cs="Arial"/>
          <w:b/>
        </w:rPr>
        <w:lastRenderedPageBreak/>
        <w:t>Select</w:t>
      </w:r>
      <w:r>
        <w:rPr>
          <w:rFonts w:ascii="Arial" w:hAnsi="Arial" w:cs="Arial"/>
          <w:bCs/>
        </w:rPr>
        <w:t xml:space="preserve"> and </w:t>
      </w:r>
      <w:r w:rsidRPr="000D23FA">
        <w:rPr>
          <w:rFonts w:ascii="Arial" w:hAnsi="Arial" w:cs="Arial"/>
          <w:b/>
        </w:rPr>
        <w:t>apply</w:t>
      </w:r>
      <w:r>
        <w:rPr>
          <w:rFonts w:ascii="Arial" w:hAnsi="Arial" w:cs="Arial"/>
          <w:bCs/>
        </w:rPr>
        <w:t xml:space="preserve"> the appropriate method(s) to </w:t>
      </w:r>
      <w:bookmarkStart w:id="11" w:name="_Hlk165107794"/>
      <w:r w:rsidRPr="000D23FA">
        <w:rPr>
          <w:rFonts w:ascii="Arial" w:hAnsi="Arial" w:cs="Arial"/>
          <w:b/>
        </w:rPr>
        <w:t>find</w:t>
      </w:r>
      <w:r>
        <w:rPr>
          <w:rFonts w:ascii="Arial" w:hAnsi="Arial" w:cs="Arial"/>
          <w:bCs/>
        </w:rPr>
        <w:t xml:space="preserve"> the expression for the floor’s area</w:t>
      </w:r>
      <w:r w:rsidR="000D23FA">
        <w:rPr>
          <w:rFonts w:ascii="Arial" w:hAnsi="Arial" w:cs="Arial"/>
          <w:bCs/>
        </w:rPr>
        <w:t xml:space="preserve"> in the simplest form</w:t>
      </w:r>
      <w:bookmarkEnd w:id="10"/>
      <w:bookmarkEnd w:id="11"/>
      <w:r w:rsidR="000D23FA">
        <w:rPr>
          <w:rFonts w:ascii="Arial" w:hAnsi="Arial" w:cs="Arial"/>
          <w:bCs/>
        </w:rPr>
        <w:t xml:space="preserve">. Briefly </w:t>
      </w:r>
      <w:r w:rsidR="000D23FA" w:rsidRPr="00F2684E">
        <w:rPr>
          <w:rFonts w:ascii="Arial" w:hAnsi="Arial" w:cs="Arial"/>
          <w:b/>
        </w:rPr>
        <w:t>describe</w:t>
      </w:r>
      <w:r w:rsidR="000D23FA">
        <w:rPr>
          <w:rFonts w:ascii="Arial" w:hAnsi="Arial" w:cs="Arial"/>
          <w:bCs/>
        </w:rPr>
        <w:t xml:space="preserve"> the steps </w:t>
      </w:r>
      <w:r w:rsidR="00F2684E">
        <w:rPr>
          <w:rFonts w:ascii="Arial" w:hAnsi="Arial" w:cs="Arial"/>
          <w:bCs/>
        </w:rPr>
        <w:t>taken.</w:t>
      </w:r>
    </w:p>
    <w:p w14:paraId="08EF6154" w14:textId="77777777" w:rsidR="00155B94" w:rsidRDefault="00155B94" w:rsidP="00155B94">
      <w:pPr>
        <w:jc w:val="both"/>
        <w:rPr>
          <w:rFonts w:ascii="Arial" w:hAnsi="Arial" w:cs="Arial"/>
          <w:bCs/>
        </w:rPr>
      </w:pPr>
    </w:p>
    <w:p w14:paraId="1ED54656" w14:textId="6248BB08" w:rsidR="00155B94" w:rsidRDefault="009637B5" w:rsidP="00155B94">
      <w:pPr>
        <w:jc w:val="both"/>
        <w:rPr>
          <w:rFonts w:ascii="Arial" w:hAnsi="Arial" w:cs="Arial"/>
          <w:bCs/>
          <w:color w:val="FF0000"/>
        </w:rPr>
      </w:pPr>
      <w:r w:rsidRPr="009637B5">
        <w:rPr>
          <w:rFonts w:ascii="Arial" w:hAnsi="Arial" w:cs="Arial"/>
          <w:bCs/>
          <w:color w:val="FF0000"/>
        </w:rPr>
        <w:t xml:space="preserve">Using FOIL (First, Outer, Inner, Last), </w:t>
      </w:r>
      <w:r w:rsidR="00DA3F9B">
        <w:rPr>
          <w:rFonts w:ascii="Arial" w:hAnsi="Arial" w:cs="Arial"/>
          <w:bCs/>
          <w:color w:val="FF0000"/>
        </w:rPr>
        <w:t>and then combining like terms results in the following:</w:t>
      </w:r>
    </w:p>
    <w:p w14:paraId="38933029" w14:textId="77777777" w:rsidR="00667CE5" w:rsidRPr="009637B5" w:rsidRDefault="00667CE5" w:rsidP="00155B94">
      <w:pPr>
        <w:jc w:val="both"/>
        <w:rPr>
          <w:rFonts w:ascii="Arial" w:hAnsi="Arial" w:cs="Arial"/>
          <w:bCs/>
          <w:color w:val="FF0000"/>
        </w:rPr>
      </w:pPr>
    </w:p>
    <w:p w14:paraId="25E500FB" w14:textId="4FBD92DD" w:rsidR="00155B94" w:rsidRPr="009637B5" w:rsidRDefault="00000000" w:rsidP="00155B94">
      <w:pPr>
        <w:jc w:val="both"/>
        <w:rPr>
          <w:rFonts w:ascii="Arial" w:hAnsi="Arial" w:cs="Arial"/>
          <w:bCs/>
          <w:color w:val="FF0000"/>
        </w:rPr>
      </w:pPr>
      <m:oMathPara>
        <m:oMath>
          <m:d>
            <m:dPr>
              <m:ctrlPr>
                <w:rPr>
                  <w:rFonts w:ascii="Cambria Math" w:hAnsi="Cambria Math" w:cs="Arial"/>
                  <w:bCs/>
                  <w:i/>
                  <w:color w:val="FF0000"/>
                </w:rPr>
              </m:ctrlPr>
            </m:dPr>
            <m:e>
              <m:r>
                <w:rPr>
                  <w:rFonts w:ascii="Cambria Math" w:hAnsi="Cambria Math" w:cs="Arial"/>
                  <w:color w:val="FF0000"/>
                </w:rPr>
                <m:t>22</m:t>
              </m:r>
              <m:f>
                <m:fPr>
                  <m:ctrlPr>
                    <w:rPr>
                      <w:rFonts w:ascii="Cambria Math" w:hAnsi="Cambria Math" w:cs="Arial"/>
                      <w:bCs/>
                      <w:i/>
                      <w:color w:val="FF0000"/>
                    </w:rPr>
                  </m:ctrlPr>
                </m:fPr>
                <m:num>
                  <m:r>
                    <w:rPr>
                      <w:rFonts w:ascii="Cambria Math" w:hAnsi="Cambria Math" w:cs="Arial"/>
                      <w:color w:val="FF0000"/>
                    </w:rPr>
                    <m:t>1</m:t>
                  </m:r>
                </m:num>
                <m:den>
                  <m:r>
                    <w:rPr>
                      <w:rFonts w:ascii="Cambria Math" w:hAnsi="Cambria Math" w:cs="Arial"/>
                      <w:color w:val="FF0000"/>
                    </w:rPr>
                    <m:t>3</m:t>
                  </m:r>
                </m:den>
              </m:f>
              <m:r>
                <w:rPr>
                  <w:rFonts w:ascii="Cambria Math" w:hAnsi="Cambria Math" w:cs="Arial"/>
                  <w:color w:val="FF0000"/>
                </w:rPr>
                <m:t>S+3</m:t>
              </m:r>
            </m:e>
          </m:d>
          <m:d>
            <m:dPr>
              <m:ctrlPr>
                <w:rPr>
                  <w:rFonts w:ascii="Cambria Math" w:hAnsi="Cambria Math" w:cs="Arial"/>
                  <w:bCs/>
                  <w:i/>
                  <w:color w:val="FF0000"/>
                </w:rPr>
              </m:ctrlPr>
            </m:dPr>
            <m:e>
              <m:r>
                <w:rPr>
                  <w:rFonts w:ascii="Cambria Math" w:hAnsi="Cambria Math" w:cs="Arial"/>
                  <w:color w:val="FF0000"/>
                </w:rPr>
                <m:t>26S+3</m:t>
              </m:r>
            </m:e>
          </m:d>
          <m:r>
            <w:rPr>
              <w:rFonts w:ascii="Cambria Math" w:hAnsi="Cambria Math" w:cs="Arial"/>
              <w:color w:val="FF0000"/>
            </w:rPr>
            <m:t>=580</m:t>
          </m:r>
          <m:f>
            <m:fPr>
              <m:ctrlPr>
                <w:rPr>
                  <w:rFonts w:ascii="Cambria Math" w:hAnsi="Cambria Math" w:cs="Arial"/>
                  <w:bCs/>
                  <w:i/>
                  <w:color w:val="FF0000"/>
                </w:rPr>
              </m:ctrlPr>
            </m:fPr>
            <m:num>
              <m:r>
                <w:rPr>
                  <w:rFonts w:ascii="Cambria Math" w:hAnsi="Cambria Math" w:cs="Arial"/>
                  <w:color w:val="FF0000"/>
                </w:rPr>
                <m:t>2</m:t>
              </m:r>
            </m:num>
            <m:den>
              <m:r>
                <w:rPr>
                  <w:rFonts w:ascii="Cambria Math" w:hAnsi="Cambria Math" w:cs="Arial"/>
                  <w:color w:val="FF0000"/>
                </w:rPr>
                <m:t>3</m:t>
              </m:r>
            </m:den>
          </m:f>
          <m:sSup>
            <m:sSupPr>
              <m:ctrlPr>
                <w:rPr>
                  <w:rFonts w:ascii="Cambria Math" w:hAnsi="Cambria Math" w:cs="Arial"/>
                  <w:bCs/>
                  <w:i/>
                  <w:color w:val="FF0000"/>
                </w:rPr>
              </m:ctrlPr>
            </m:sSupPr>
            <m:e>
              <m:r>
                <w:rPr>
                  <w:rFonts w:ascii="Cambria Math" w:hAnsi="Cambria Math" w:cs="Arial"/>
                  <w:color w:val="FF0000"/>
                </w:rPr>
                <m:t>S</m:t>
              </m:r>
            </m:e>
            <m:sup>
              <m:r>
                <w:rPr>
                  <w:rFonts w:ascii="Cambria Math" w:hAnsi="Cambria Math" w:cs="Arial"/>
                  <w:color w:val="FF0000"/>
                </w:rPr>
                <m:t>2</m:t>
              </m:r>
            </m:sup>
          </m:sSup>
          <m:r>
            <w:rPr>
              <w:rFonts w:ascii="Cambria Math" w:hAnsi="Cambria Math" w:cs="Arial"/>
              <w:color w:val="FF0000"/>
            </w:rPr>
            <m:t>+67S+78S+9=</m:t>
          </m:r>
          <w:bookmarkStart w:id="12" w:name="_Hlk165031275"/>
          <m:r>
            <w:rPr>
              <w:rFonts w:ascii="Cambria Math" w:hAnsi="Cambria Math" w:cs="Arial"/>
              <w:color w:val="FF0000"/>
            </w:rPr>
            <m:t>580</m:t>
          </m:r>
          <m:f>
            <m:fPr>
              <m:ctrlPr>
                <w:rPr>
                  <w:rFonts w:ascii="Cambria Math" w:hAnsi="Cambria Math" w:cs="Arial"/>
                  <w:bCs/>
                  <w:i/>
                  <w:color w:val="FF0000"/>
                </w:rPr>
              </m:ctrlPr>
            </m:fPr>
            <m:num>
              <m:r>
                <w:rPr>
                  <w:rFonts w:ascii="Cambria Math" w:hAnsi="Cambria Math" w:cs="Arial"/>
                  <w:color w:val="FF0000"/>
                </w:rPr>
                <m:t>2</m:t>
              </m:r>
            </m:num>
            <m:den>
              <m:r>
                <w:rPr>
                  <w:rFonts w:ascii="Cambria Math" w:hAnsi="Cambria Math" w:cs="Arial"/>
                  <w:color w:val="FF0000"/>
                </w:rPr>
                <m:t>3</m:t>
              </m:r>
            </m:den>
          </m:f>
          <m:sSup>
            <m:sSupPr>
              <m:ctrlPr>
                <w:rPr>
                  <w:rFonts w:ascii="Cambria Math" w:hAnsi="Cambria Math" w:cs="Arial"/>
                  <w:bCs/>
                  <w:i/>
                  <w:color w:val="FF0000"/>
                </w:rPr>
              </m:ctrlPr>
            </m:sSupPr>
            <m:e>
              <m:r>
                <w:rPr>
                  <w:rFonts w:ascii="Cambria Math" w:hAnsi="Cambria Math" w:cs="Arial"/>
                  <w:color w:val="FF0000"/>
                </w:rPr>
                <m:t>S</m:t>
              </m:r>
            </m:e>
            <m:sup>
              <m:r>
                <w:rPr>
                  <w:rFonts w:ascii="Cambria Math" w:hAnsi="Cambria Math" w:cs="Arial"/>
                  <w:color w:val="FF0000"/>
                </w:rPr>
                <m:t>2</m:t>
              </m:r>
            </m:sup>
          </m:sSup>
          <m:r>
            <w:rPr>
              <w:rFonts w:ascii="Cambria Math" w:hAnsi="Cambria Math" w:cs="Arial"/>
              <w:color w:val="FF0000"/>
            </w:rPr>
            <m:t>+145S+9</m:t>
          </m:r>
        </m:oMath>
      </m:oMathPara>
      <w:bookmarkEnd w:id="12"/>
    </w:p>
    <w:p w14:paraId="29BB28D9" w14:textId="77777777" w:rsidR="00667CE5" w:rsidRDefault="00667CE5" w:rsidP="009637B5">
      <w:pPr>
        <w:jc w:val="both"/>
        <w:rPr>
          <w:rFonts w:ascii="Arial" w:hAnsi="Arial" w:cs="Arial"/>
          <w:bCs/>
          <w:color w:val="FF0000"/>
        </w:rPr>
      </w:pPr>
    </w:p>
    <w:p w14:paraId="0A330453" w14:textId="01AB752E" w:rsidR="00155B94" w:rsidRPr="009637B5" w:rsidRDefault="009637B5" w:rsidP="009637B5">
      <w:pPr>
        <w:jc w:val="both"/>
        <w:rPr>
          <w:rFonts w:ascii="Arial" w:hAnsi="Arial" w:cs="Arial"/>
          <w:bCs/>
          <w:color w:val="FF0000"/>
        </w:rPr>
      </w:pPr>
      <w:r w:rsidRPr="009637B5">
        <w:rPr>
          <w:rFonts w:ascii="Arial" w:hAnsi="Arial" w:cs="Arial"/>
          <w:bCs/>
          <w:color w:val="FF0000"/>
        </w:rPr>
        <w:t xml:space="preserve">Therefore, the floor’s area is </w:t>
      </w:r>
    </w:p>
    <w:p w14:paraId="26D5C3F5" w14:textId="4FBE5241" w:rsidR="00155B94" w:rsidRPr="00667CE5" w:rsidRDefault="009637B5" w:rsidP="00155B94">
      <w:pPr>
        <w:jc w:val="both"/>
        <w:rPr>
          <w:rFonts w:ascii="Arial" w:hAnsi="Arial" w:cs="Arial"/>
          <w:bCs/>
          <w:color w:val="FF0000"/>
        </w:rPr>
      </w:pPr>
      <m:oMathPara>
        <m:oMath>
          <m:r>
            <w:rPr>
              <w:rFonts w:ascii="Cambria Math" w:hAnsi="Cambria Math" w:cs="Arial"/>
              <w:color w:val="FF0000"/>
            </w:rPr>
            <m:t>580</m:t>
          </m:r>
          <m:f>
            <m:fPr>
              <m:ctrlPr>
                <w:rPr>
                  <w:rFonts w:ascii="Cambria Math" w:hAnsi="Cambria Math" w:cs="Arial"/>
                  <w:bCs/>
                  <w:i/>
                  <w:color w:val="FF0000"/>
                </w:rPr>
              </m:ctrlPr>
            </m:fPr>
            <m:num>
              <m:r>
                <w:rPr>
                  <w:rFonts w:ascii="Cambria Math" w:hAnsi="Cambria Math" w:cs="Arial"/>
                  <w:color w:val="FF0000"/>
                </w:rPr>
                <m:t>2</m:t>
              </m:r>
            </m:num>
            <m:den>
              <m:r>
                <w:rPr>
                  <w:rFonts w:ascii="Cambria Math" w:hAnsi="Cambria Math" w:cs="Arial"/>
                  <w:color w:val="FF0000"/>
                </w:rPr>
                <m:t>3</m:t>
              </m:r>
            </m:den>
          </m:f>
          <m:sSup>
            <m:sSupPr>
              <m:ctrlPr>
                <w:rPr>
                  <w:rFonts w:ascii="Cambria Math" w:hAnsi="Cambria Math" w:cs="Arial"/>
                  <w:bCs/>
                  <w:i/>
                  <w:color w:val="FF0000"/>
                </w:rPr>
              </m:ctrlPr>
            </m:sSupPr>
            <m:e>
              <m:r>
                <w:rPr>
                  <w:rFonts w:ascii="Cambria Math" w:hAnsi="Cambria Math" w:cs="Arial"/>
                  <w:color w:val="FF0000"/>
                </w:rPr>
                <m:t>S</m:t>
              </m:r>
            </m:e>
            <m:sup>
              <m:r>
                <w:rPr>
                  <w:rFonts w:ascii="Cambria Math" w:hAnsi="Cambria Math" w:cs="Arial"/>
                  <w:color w:val="FF0000"/>
                </w:rPr>
                <m:t>2</m:t>
              </m:r>
            </m:sup>
          </m:sSup>
          <m:r>
            <w:rPr>
              <w:rFonts w:ascii="Cambria Math" w:hAnsi="Cambria Math" w:cs="Arial"/>
              <w:color w:val="FF0000"/>
            </w:rPr>
            <m:t>+139S+9</m:t>
          </m:r>
        </m:oMath>
      </m:oMathPara>
    </w:p>
    <w:p w14:paraId="5EF6FF70" w14:textId="77777777" w:rsidR="00667CE5" w:rsidRDefault="00667CE5" w:rsidP="00155B94">
      <w:pPr>
        <w:jc w:val="both"/>
        <w:rPr>
          <w:rFonts w:ascii="Arial" w:hAnsi="Arial" w:cs="Arial"/>
          <w:bCs/>
          <w:color w:val="FF0000"/>
        </w:rPr>
      </w:pPr>
    </w:p>
    <w:p w14:paraId="78EAEC7B" w14:textId="77777777" w:rsidR="005B0336" w:rsidRDefault="005B0336" w:rsidP="00155B94">
      <w:pPr>
        <w:jc w:val="both"/>
        <w:rPr>
          <w:rFonts w:ascii="Arial" w:hAnsi="Arial" w:cs="Arial"/>
          <w:bCs/>
          <w:color w:val="FF0000"/>
        </w:rPr>
      </w:pPr>
    </w:p>
    <w:p w14:paraId="6CE331E0" w14:textId="77777777" w:rsidR="00EC6ECC" w:rsidRDefault="00EC6ECC" w:rsidP="00155B94">
      <w:pPr>
        <w:jc w:val="both"/>
        <w:rPr>
          <w:rFonts w:ascii="Arial" w:hAnsi="Arial" w:cs="Arial"/>
          <w:bCs/>
          <w:color w:val="FF0000"/>
        </w:rPr>
      </w:pPr>
    </w:p>
    <w:p w14:paraId="39D71E65" w14:textId="77777777" w:rsidR="005B0336" w:rsidRPr="009637B5" w:rsidRDefault="005B0336" w:rsidP="00155B94">
      <w:pPr>
        <w:jc w:val="both"/>
        <w:rPr>
          <w:rFonts w:ascii="Arial" w:hAnsi="Arial" w:cs="Arial"/>
          <w:bCs/>
          <w:color w:val="FF0000"/>
        </w:rPr>
      </w:pPr>
    </w:p>
    <w:p w14:paraId="5DBEF289" w14:textId="0368A998" w:rsidR="00155B94" w:rsidRPr="00D811D7" w:rsidRDefault="00155B94" w:rsidP="00155B94">
      <w:pPr>
        <w:jc w:val="right"/>
        <w:rPr>
          <w:rFonts w:ascii="Arial" w:hAnsi="Arial" w:cs="Arial"/>
          <w:bCs/>
          <w:i/>
          <w:iCs/>
          <w:sz w:val="20"/>
          <w:szCs w:val="20"/>
        </w:rPr>
      </w:pPr>
      <w:bookmarkStart w:id="13" w:name="_Hlk165107561"/>
      <w:r w:rsidRPr="00D811D7">
        <w:rPr>
          <w:rFonts w:ascii="Arial" w:hAnsi="Arial" w:cs="Arial"/>
          <w:bCs/>
          <w:i/>
          <w:iCs/>
          <w:sz w:val="20"/>
          <w:szCs w:val="20"/>
        </w:rPr>
        <w:t xml:space="preserve">[D: </w:t>
      </w:r>
      <w:r>
        <w:rPr>
          <w:rFonts w:ascii="Arial" w:hAnsi="Arial" w:cs="Arial"/>
          <w:bCs/>
          <w:i/>
          <w:iCs/>
          <w:sz w:val="20"/>
          <w:szCs w:val="20"/>
        </w:rPr>
        <w:t>3</w:t>
      </w:r>
      <w:r w:rsidRPr="00D811D7">
        <w:rPr>
          <w:rFonts w:ascii="Arial" w:hAnsi="Arial" w:cs="Arial"/>
          <w:bCs/>
          <w:i/>
          <w:iCs/>
          <w:sz w:val="20"/>
          <w:szCs w:val="20"/>
        </w:rPr>
        <w:t>-</w:t>
      </w:r>
      <w:r>
        <w:rPr>
          <w:rFonts w:ascii="Arial" w:hAnsi="Arial" w:cs="Arial"/>
          <w:bCs/>
          <w:i/>
          <w:iCs/>
          <w:sz w:val="20"/>
          <w:szCs w:val="20"/>
        </w:rPr>
        <w:t>4</w:t>
      </w:r>
      <w:r w:rsidRPr="00D811D7">
        <w:rPr>
          <w:rFonts w:ascii="Arial" w:hAnsi="Arial" w:cs="Arial"/>
          <w:bCs/>
          <w:i/>
          <w:iCs/>
          <w:sz w:val="20"/>
          <w:szCs w:val="20"/>
        </w:rPr>
        <w:t>, i</w:t>
      </w:r>
      <w:r>
        <w:rPr>
          <w:rFonts w:ascii="Arial" w:hAnsi="Arial" w:cs="Arial"/>
          <w:bCs/>
          <w:i/>
          <w:iCs/>
          <w:sz w:val="20"/>
          <w:szCs w:val="20"/>
        </w:rPr>
        <w:t>i-iii</w:t>
      </w:r>
      <w:r w:rsidRPr="00D811D7">
        <w:rPr>
          <w:rFonts w:ascii="Arial" w:hAnsi="Arial" w:cs="Arial"/>
          <w:bCs/>
          <w:i/>
          <w:iCs/>
          <w:sz w:val="20"/>
          <w:szCs w:val="20"/>
        </w:rPr>
        <w:t>]</w:t>
      </w:r>
    </w:p>
    <w:bookmarkEnd w:id="13"/>
    <w:p w14:paraId="6D5CD768" w14:textId="77777777" w:rsidR="00107EA0" w:rsidRDefault="00107EA0" w:rsidP="00155B94">
      <w:pPr>
        <w:jc w:val="both"/>
        <w:rPr>
          <w:rFonts w:ascii="Arial" w:hAnsi="Arial" w:cs="Arial"/>
          <w:bCs/>
        </w:rPr>
      </w:pPr>
    </w:p>
    <w:p w14:paraId="02F50144" w14:textId="6B8E19D2" w:rsidR="00577344" w:rsidRDefault="00611DE7" w:rsidP="00107EA0">
      <w:pPr>
        <w:jc w:val="both"/>
        <w:rPr>
          <w:rFonts w:ascii="Arial" w:hAnsi="Arial" w:cs="Arial"/>
          <w:bCs/>
        </w:rPr>
      </w:pPr>
      <w:r>
        <w:rPr>
          <w:rFonts w:ascii="Arial" w:hAnsi="Arial" w:cs="Arial"/>
          <w:bCs/>
        </w:rPr>
        <w:t>S</w:t>
      </w:r>
      <w:r w:rsidR="00107EA0">
        <w:rPr>
          <w:rFonts w:ascii="Arial" w:hAnsi="Arial" w:cs="Arial"/>
          <w:bCs/>
        </w:rPr>
        <w:t>cott decide</w:t>
      </w:r>
      <w:r w:rsidR="00577344">
        <w:rPr>
          <w:rFonts w:ascii="Arial" w:hAnsi="Arial" w:cs="Arial"/>
          <w:bCs/>
        </w:rPr>
        <w:t>d</w:t>
      </w:r>
      <w:r w:rsidR="00107EA0">
        <w:rPr>
          <w:rFonts w:ascii="Arial" w:hAnsi="Arial" w:cs="Arial"/>
          <w:bCs/>
        </w:rPr>
        <w:t xml:space="preserve"> to make a</w:t>
      </w:r>
      <w:r>
        <w:rPr>
          <w:rFonts w:ascii="Arial" w:hAnsi="Arial" w:cs="Arial"/>
          <w:bCs/>
        </w:rPr>
        <w:t xml:space="preserve"> rough</w:t>
      </w:r>
      <w:r w:rsidR="00107EA0">
        <w:rPr>
          <w:rFonts w:ascii="Arial" w:hAnsi="Arial" w:cs="Arial"/>
          <w:bCs/>
        </w:rPr>
        <w:t xml:space="preserve"> estimation</w:t>
      </w:r>
      <w:r>
        <w:rPr>
          <w:rFonts w:ascii="Arial" w:hAnsi="Arial" w:cs="Arial"/>
          <w:bCs/>
        </w:rPr>
        <w:t>, so he said</w:t>
      </w:r>
      <w:r w:rsidR="00577344">
        <w:rPr>
          <w:rFonts w:ascii="Arial" w:hAnsi="Arial" w:cs="Arial"/>
          <w:bCs/>
        </w:rPr>
        <w:t xml:space="preserve"> to himself:</w:t>
      </w:r>
    </w:p>
    <w:p w14:paraId="4A1B219C" w14:textId="77777777" w:rsidR="00577344" w:rsidRDefault="00577344" w:rsidP="00107EA0">
      <w:pPr>
        <w:jc w:val="both"/>
        <w:rPr>
          <w:rFonts w:ascii="Arial" w:hAnsi="Arial" w:cs="Arial"/>
          <w:bCs/>
        </w:rPr>
      </w:pPr>
      <w:bookmarkStart w:id="14" w:name="_Hlk165116883"/>
    </w:p>
    <w:tbl>
      <w:tblPr>
        <w:tblStyle w:val="TableGrid"/>
        <w:tblW w:w="10488" w:type="dxa"/>
        <w:jc w:val="center"/>
        <w:shd w:val="clear" w:color="auto" w:fill="EAF1DD" w:themeFill="accent3" w:themeFillTint="33"/>
        <w:tblLook w:val="04A0" w:firstRow="1" w:lastRow="0" w:firstColumn="1" w:lastColumn="0" w:noHBand="0" w:noVBand="1"/>
      </w:tblPr>
      <w:tblGrid>
        <w:gridCol w:w="10488"/>
      </w:tblGrid>
      <w:tr w:rsidR="00577344" w14:paraId="15B845B9" w14:textId="77777777" w:rsidTr="007056F8">
        <w:trPr>
          <w:trHeight w:val="680"/>
          <w:jc w:val="center"/>
        </w:trPr>
        <w:tc>
          <w:tcPr>
            <w:tcW w:w="10488" w:type="dxa"/>
            <w:shd w:val="clear" w:color="auto" w:fill="EAF1DD" w:themeFill="accent3" w:themeFillTint="33"/>
            <w:vAlign w:val="center"/>
          </w:tcPr>
          <w:p w14:paraId="054DD385" w14:textId="7B0D2E0B" w:rsidR="00577344" w:rsidRPr="00577344" w:rsidRDefault="00577344" w:rsidP="007056F8">
            <w:pPr>
              <w:jc w:val="center"/>
              <w:rPr>
                <w:rFonts w:ascii="Arial" w:hAnsi="Arial" w:cs="Arial"/>
                <w:bCs/>
                <w:i/>
                <w:iCs/>
              </w:rPr>
            </w:pPr>
            <w:r w:rsidRPr="00577344">
              <w:rPr>
                <w:rFonts w:ascii="Arial" w:hAnsi="Arial" w:cs="Arial"/>
                <w:bCs/>
                <w:i/>
                <w:iCs/>
              </w:rPr>
              <w:t>“</w:t>
            </w:r>
            <w:r w:rsidR="00DC11F6">
              <w:rPr>
                <w:rFonts w:ascii="Arial" w:hAnsi="Arial" w:cs="Arial"/>
                <w:bCs/>
                <w:i/>
                <w:iCs/>
              </w:rPr>
              <w:t>If my</w:t>
            </w:r>
            <w:r w:rsidRPr="00577344">
              <w:rPr>
                <w:rFonts w:ascii="Arial" w:hAnsi="Arial" w:cs="Arial"/>
                <w:bCs/>
                <w:i/>
                <w:iCs/>
              </w:rPr>
              <w:t xml:space="preserve"> shoes are about 10 inches</w:t>
            </w:r>
            <w:r>
              <w:rPr>
                <w:rFonts w:ascii="Arial" w:hAnsi="Arial" w:cs="Arial"/>
                <w:bCs/>
                <w:i/>
                <w:iCs/>
              </w:rPr>
              <w:t xml:space="preserve">, </w:t>
            </w:r>
            <w:r w:rsidR="00DC11F6">
              <w:rPr>
                <w:rFonts w:ascii="Arial" w:hAnsi="Arial" w:cs="Arial"/>
                <w:bCs/>
                <w:i/>
                <w:iCs/>
              </w:rPr>
              <w:t>then</w:t>
            </w:r>
            <w:r>
              <w:rPr>
                <w:rFonts w:ascii="Arial" w:hAnsi="Arial" w:cs="Arial"/>
                <w:bCs/>
                <w:i/>
                <w:iCs/>
              </w:rPr>
              <w:t xml:space="preserve"> the </w:t>
            </w:r>
            <w:r w:rsidRPr="00577344">
              <w:rPr>
                <w:rFonts w:ascii="Arial" w:hAnsi="Arial" w:cs="Arial"/>
                <w:bCs/>
                <w:i/>
                <w:iCs/>
              </w:rPr>
              <w:t xml:space="preserve">floor area is about </w:t>
            </w:r>
            <m:oMath>
              <m:r>
                <w:rPr>
                  <w:rFonts w:ascii="Cambria Math" w:hAnsi="Cambria Math" w:cs="Arial"/>
                </w:rPr>
                <m:t>580×100+139×10+10</m:t>
              </m:r>
            </m:oMath>
            <w:r w:rsidR="007056F8">
              <w:rPr>
                <w:rFonts w:ascii="Arial" w:hAnsi="Arial" w:cs="Arial"/>
                <w:bCs/>
                <w:i/>
                <w:iCs/>
              </w:rPr>
              <w:t xml:space="preserve"> or</w:t>
            </w:r>
            <w:r w:rsidRPr="00577344">
              <w:rPr>
                <w:rFonts w:ascii="Arial" w:hAnsi="Arial" w:cs="Arial"/>
                <w:bCs/>
                <w:i/>
                <w:iCs/>
              </w:rPr>
              <w:t xml:space="preserve"> </w:t>
            </w:r>
            <m:oMath>
              <m:d>
                <m:dPr>
                  <m:ctrlPr>
                    <w:rPr>
                      <w:rFonts w:ascii="Cambria Math" w:hAnsi="Cambria Math" w:cs="Arial"/>
                      <w:bCs/>
                      <w:i/>
                      <w:iCs/>
                    </w:rPr>
                  </m:ctrlPr>
                </m:dPr>
                <m:e>
                  <m:r>
                    <w:rPr>
                      <w:rFonts w:ascii="Cambria Math" w:hAnsi="Cambria Math" w:cs="Arial"/>
                    </w:rPr>
                    <m:t>580+139+1</m:t>
                  </m:r>
                </m:e>
              </m:d>
              <m:d>
                <m:dPr>
                  <m:ctrlPr>
                    <w:rPr>
                      <w:rFonts w:ascii="Cambria Math" w:hAnsi="Cambria Math" w:cs="Arial"/>
                      <w:bCs/>
                      <w:i/>
                      <w:iCs/>
                    </w:rPr>
                  </m:ctrlPr>
                </m:dPr>
                <m:e>
                  <m:r>
                    <w:rPr>
                      <w:rFonts w:ascii="Cambria Math" w:hAnsi="Cambria Math" w:cs="Arial"/>
                    </w:rPr>
                    <m:t>10</m:t>
                  </m:r>
                </m:e>
              </m:d>
              <m:r>
                <w:rPr>
                  <w:rFonts w:ascii="Cambria Math" w:hAnsi="Cambria Math" w:cs="Arial"/>
                </w:rPr>
                <m:t>=</m:t>
              </m:r>
              <m:d>
                <m:dPr>
                  <m:ctrlPr>
                    <w:rPr>
                      <w:rFonts w:ascii="Cambria Math" w:hAnsi="Cambria Math" w:cs="Arial"/>
                      <w:bCs/>
                      <w:i/>
                      <w:iCs/>
                    </w:rPr>
                  </m:ctrlPr>
                </m:dPr>
                <m:e>
                  <m:r>
                    <w:rPr>
                      <w:rFonts w:ascii="Cambria Math" w:hAnsi="Cambria Math" w:cs="Arial"/>
                    </w:rPr>
                    <m:t>720</m:t>
                  </m:r>
                </m:e>
              </m:d>
              <m:d>
                <m:dPr>
                  <m:ctrlPr>
                    <w:rPr>
                      <w:rFonts w:ascii="Cambria Math" w:hAnsi="Cambria Math" w:cs="Arial"/>
                      <w:bCs/>
                      <w:i/>
                      <w:iCs/>
                    </w:rPr>
                  </m:ctrlPr>
                </m:dPr>
                <m:e>
                  <m:r>
                    <w:rPr>
                      <w:rFonts w:ascii="Cambria Math" w:hAnsi="Cambria Math" w:cs="Arial"/>
                    </w:rPr>
                    <m:t>10</m:t>
                  </m:r>
                </m:e>
              </m:d>
              <m:r>
                <w:rPr>
                  <w:rFonts w:ascii="Cambria Math" w:hAnsi="Cambria Math" w:cs="Arial"/>
                </w:rPr>
                <m:t>=7200</m:t>
              </m:r>
            </m:oMath>
            <w:r w:rsidRPr="00577344">
              <w:rPr>
                <w:rFonts w:ascii="Arial" w:hAnsi="Arial" w:cs="Arial"/>
                <w:bCs/>
                <w:i/>
                <w:iCs/>
              </w:rPr>
              <w:t xml:space="preserve"> square feet.</w:t>
            </w:r>
            <w:r w:rsidR="007056F8">
              <w:rPr>
                <w:rFonts w:ascii="Arial" w:hAnsi="Arial" w:cs="Arial"/>
                <w:bCs/>
                <w:i/>
                <w:iCs/>
              </w:rPr>
              <w:t xml:space="preserve"> </w:t>
            </w:r>
            <w:r>
              <w:rPr>
                <w:rFonts w:ascii="Arial" w:hAnsi="Arial" w:cs="Arial"/>
                <w:bCs/>
                <w:i/>
                <w:iCs/>
              </w:rPr>
              <w:t>This is about 670 square meters.</w:t>
            </w:r>
            <w:r w:rsidRPr="00577344">
              <w:rPr>
                <w:rFonts w:ascii="Arial" w:hAnsi="Arial" w:cs="Arial"/>
                <w:bCs/>
                <w:i/>
                <w:iCs/>
              </w:rPr>
              <w:t>”</w:t>
            </w:r>
          </w:p>
        </w:tc>
      </w:tr>
    </w:tbl>
    <w:p w14:paraId="5AB94F6E" w14:textId="3CE47A45" w:rsidR="00577344" w:rsidRPr="00155B94" w:rsidRDefault="00577344" w:rsidP="00107EA0">
      <w:pPr>
        <w:jc w:val="both"/>
        <w:rPr>
          <w:rFonts w:ascii="Arial" w:hAnsi="Arial" w:cs="Arial"/>
          <w:bCs/>
        </w:rPr>
      </w:pPr>
    </w:p>
    <w:bookmarkEnd w:id="14"/>
    <w:p w14:paraId="6C96E1EA" w14:textId="76E269C8" w:rsidR="00597A4A" w:rsidRPr="00597A4A" w:rsidRDefault="00597A4A" w:rsidP="00597A4A">
      <w:pPr>
        <w:pStyle w:val="ListParagraph"/>
        <w:numPr>
          <w:ilvl w:val="0"/>
          <w:numId w:val="36"/>
        </w:numPr>
        <w:ind w:hanging="436"/>
        <w:jc w:val="both"/>
        <w:rPr>
          <w:rFonts w:ascii="Arial" w:hAnsi="Arial" w:cs="Arial"/>
          <w:bCs/>
        </w:rPr>
      </w:pPr>
      <w:r>
        <w:rPr>
          <w:rFonts w:ascii="Arial" w:hAnsi="Arial" w:cs="Arial"/>
          <w:bCs/>
          <w:noProof/>
        </w:rPr>
        <w:drawing>
          <wp:anchor distT="0" distB="0" distL="114300" distR="114300" simplePos="0" relativeHeight="251702272" behindDoc="0" locked="0" layoutInCell="1" allowOverlap="1" wp14:anchorId="0F677EA1" wp14:editId="5380B8E4">
            <wp:simplePos x="0" y="0"/>
            <wp:positionH relativeFrom="column">
              <wp:posOffset>4834255</wp:posOffset>
            </wp:positionH>
            <wp:positionV relativeFrom="paragraph">
              <wp:posOffset>6147</wp:posOffset>
            </wp:positionV>
            <wp:extent cx="1799590" cy="1528445"/>
            <wp:effectExtent l="0" t="0" r="3810" b="0"/>
            <wp:wrapSquare wrapText="bothSides"/>
            <wp:docPr id="500600960" name="Picture 3" descr="A cartoon of a person with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600960" name="Picture 3" descr="A cartoon of a person with a hat&#10;&#10;Description automatically generated"/>
                    <pic:cNvPicPr/>
                  </pic:nvPicPr>
                  <pic:blipFill>
                    <a:blip r:embed="rId10"/>
                    <a:stretch>
                      <a:fillRect/>
                    </a:stretch>
                  </pic:blipFill>
                  <pic:spPr>
                    <a:xfrm>
                      <a:off x="0" y="0"/>
                      <a:ext cx="1799590" cy="1528445"/>
                    </a:xfrm>
                    <a:prstGeom prst="rect">
                      <a:avLst/>
                    </a:prstGeom>
                  </pic:spPr>
                </pic:pic>
              </a:graphicData>
            </a:graphic>
            <wp14:sizeRelH relativeFrom="page">
              <wp14:pctWidth>0</wp14:pctWidth>
            </wp14:sizeRelH>
            <wp14:sizeRelV relativeFrom="page">
              <wp14:pctHeight>0</wp14:pctHeight>
            </wp14:sizeRelV>
          </wp:anchor>
        </w:drawing>
      </w:r>
      <w:r w:rsidR="007056F8">
        <w:rPr>
          <w:rFonts w:ascii="Arial" w:hAnsi="Arial" w:cs="Arial"/>
          <w:bCs/>
        </w:rPr>
        <w:t xml:space="preserve">Briefly </w:t>
      </w:r>
      <w:r w:rsidR="007056F8" w:rsidRPr="007056F8">
        <w:rPr>
          <w:rFonts w:ascii="Arial" w:hAnsi="Arial" w:cs="Arial"/>
          <w:b/>
        </w:rPr>
        <w:t>discuss</w:t>
      </w:r>
      <w:r w:rsidR="007056F8">
        <w:rPr>
          <w:rFonts w:ascii="Arial" w:hAnsi="Arial" w:cs="Arial"/>
          <w:bCs/>
        </w:rPr>
        <w:t xml:space="preserve"> </w:t>
      </w:r>
      <w:r w:rsidR="007241F9">
        <w:rPr>
          <w:rFonts w:ascii="Arial" w:hAnsi="Arial" w:cs="Arial"/>
          <w:bCs/>
        </w:rPr>
        <w:t>the error in</w:t>
      </w:r>
      <w:r w:rsidR="007056F8">
        <w:rPr>
          <w:rFonts w:ascii="Arial" w:hAnsi="Arial" w:cs="Arial"/>
          <w:bCs/>
        </w:rPr>
        <w:t xml:space="preserve"> Scott’s estimation</w:t>
      </w:r>
      <w:r>
        <w:rPr>
          <w:rFonts w:ascii="Arial" w:hAnsi="Arial" w:cs="Arial"/>
          <w:bCs/>
        </w:rPr>
        <w:t xml:space="preserve"> and </w:t>
      </w:r>
      <w:r w:rsidRPr="00597A4A">
        <w:rPr>
          <w:rFonts w:ascii="Arial" w:hAnsi="Arial" w:cs="Arial"/>
          <w:b/>
        </w:rPr>
        <w:t>suggest</w:t>
      </w:r>
      <w:r>
        <w:rPr>
          <w:rFonts w:ascii="Arial" w:hAnsi="Arial" w:cs="Arial"/>
          <w:bCs/>
        </w:rPr>
        <w:t xml:space="preserve"> a correction that would provide a more reasonable estimation.</w:t>
      </w:r>
    </w:p>
    <w:p w14:paraId="0DF62EA9" w14:textId="5A2A84A6" w:rsidR="00107EA0" w:rsidRPr="00597A4A" w:rsidRDefault="004859AF" w:rsidP="00597A4A">
      <w:pPr>
        <w:pStyle w:val="ListParagraph"/>
        <w:jc w:val="center"/>
        <w:rPr>
          <w:rFonts w:ascii="Arial" w:hAnsi="Arial" w:cs="Arial"/>
          <w:bCs/>
        </w:rPr>
      </w:pPr>
      <w:r w:rsidRPr="00597A4A">
        <w:rPr>
          <w:rFonts w:ascii="Arial" w:hAnsi="Arial" w:cs="Arial"/>
          <w:bCs/>
          <w:i/>
          <w:iCs/>
        </w:rPr>
        <w:t xml:space="preserve">(Note: 1 </w:t>
      </w:r>
      <w:r w:rsidR="007241F9" w:rsidRPr="00597A4A">
        <w:rPr>
          <w:rFonts w:ascii="Arial" w:hAnsi="Arial" w:cs="Arial"/>
          <w:bCs/>
          <w:i/>
          <w:iCs/>
        </w:rPr>
        <w:t>in</w:t>
      </w:r>
      <w:r w:rsidR="00597A4A">
        <w:rPr>
          <w:rFonts w:ascii="Arial" w:hAnsi="Arial" w:cs="Arial"/>
          <w:bCs/>
          <w:i/>
          <w:iCs/>
        </w:rPr>
        <w:t>.</w:t>
      </w:r>
      <w:r w:rsidR="007241F9" w:rsidRPr="00597A4A">
        <w:rPr>
          <w:rFonts w:ascii="Arial" w:hAnsi="Arial" w:cs="Arial"/>
          <w:bCs/>
          <w:i/>
          <w:iCs/>
        </w:rPr>
        <w:t xml:space="preserve"> </w:t>
      </w:r>
      <w:r w:rsidR="00597A4A">
        <w:rPr>
          <w:rFonts w:ascii="Arial" w:hAnsi="Arial" w:cs="Arial"/>
          <w:bCs/>
          <w:i/>
          <w:iCs/>
        </w:rPr>
        <w:t>=</w:t>
      </w:r>
      <w:r w:rsidR="007241F9" w:rsidRPr="00597A4A">
        <w:rPr>
          <w:rFonts w:ascii="Arial" w:hAnsi="Arial" w:cs="Arial"/>
          <w:bCs/>
          <w:i/>
          <w:iCs/>
        </w:rPr>
        <w:t xml:space="preserve"> 2.54 c</w:t>
      </w:r>
      <w:r w:rsidR="00597A4A">
        <w:rPr>
          <w:rFonts w:ascii="Arial" w:hAnsi="Arial" w:cs="Arial"/>
          <w:bCs/>
          <w:i/>
          <w:iCs/>
        </w:rPr>
        <w:t>m</w:t>
      </w:r>
      <w:r w:rsidR="007241F9" w:rsidRPr="00597A4A">
        <w:rPr>
          <w:rFonts w:ascii="Arial" w:hAnsi="Arial" w:cs="Arial"/>
          <w:bCs/>
          <w:i/>
          <w:iCs/>
        </w:rPr>
        <w:t xml:space="preserve"> and 1 </w:t>
      </w:r>
      <w:r w:rsidRPr="00597A4A">
        <w:rPr>
          <w:rFonts w:ascii="Arial" w:hAnsi="Arial" w:cs="Arial"/>
          <w:bCs/>
          <w:i/>
          <w:iCs/>
        </w:rPr>
        <w:t>ft</w:t>
      </w:r>
      <w:r w:rsidR="00597A4A">
        <w:rPr>
          <w:rFonts w:ascii="Arial" w:hAnsi="Arial" w:cs="Arial"/>
          <w:bCs/>
          <w:i/>
          <w:iCs/>
        </w:rPr>
        <w:t>.</w:t>
      </w:r>
      <w:r w:rsidRPr="00597A4A">
        <w:rPr>
          <w:rFonts w:ascii="Arial" w:hAnsi="Arial" w:cs="Arial"/>
          <w:bCs/>
          <w:i/>
          <w:iCs/>
        </w:rPr>
        <w:t xml:space="preserve"> </w:t>
      </w:r>
      <w:r w:rsidR="00597A4A">
        <w:rPr>
          <w:rFonts w:ascii="Arial" w:hAnsi="Arial" w:cs="Arial"/>
          <w:bCs/>
          <w:i/>
          <w:iCs/>
        </w:rPr>
        <w:t>=</w:t>
      </w:r>
      <w:r w:rsidR="007241F9" w:rsidRPr="00597A4A">
        <w:rPr>
          <w:rFonts w:ascii="Arial" w:hAnsi="Arial" w:cs="Arial"/>
          <w:bCs/>
          <w:i/>
          <w:iCs/>
        </w:rPr>
        <w:t xml:space="preserve"> 12 in</w:t>
      </w:r>
      <w:r w:rsidRPr="00597A4A">
        <w:rPr>
          <w:rFonts w:ascii="Arial" w:hAnsi="Arial" w:cs="Arial"/>
          <w:bCs/>
          <w:i/>
          <w:iCs/>
        </w:rPr>
        <w:t>.)</w:t>
      </w:r>
    </w:p>
    <w:p w14:paraId="46900EBB" w14:textId="49743CB0" w:rsidR="00107EA0" w:rsidRDefault="00107EA0" w:rsidP="00107EA0">
      <w:pPr>
        <w:jc w:val="both"/>
        <w:rPr>
          <w:rFonts w:ascii="Arial" w:hAnsi="Arial" w:cs="Arial"/>
          <w:bCs/>
        </w:rPr>
      </w:pPr>
    </w:p>
    <w:p w14:paraId="512C93AA" w14:textId="2CDC2E2E" w:rsidR="00107EA0" w:rsidRPr="007241F9" w:rsidRDefault="007241F9" w:rsidP="004859AF">
      <w:pPr>
        <w:jc w:val="both"/>
        <w:rPr>
          <w:rFonts w:ascii="Arial" w:hAnsi="Arial" w:cs="Arial"/>
          <w:bCs/>
          <w:color w:val="FF0000"/>
        </w:rPr>
      </w:pPr>
      <w:r w:rsidRPr="007241F9">
        <w:rPr>
          <w:rFonts w:ascii="Arial" w:hAnsi="Arial" w:cs="Arial"/>
          <w:bCs/>
          <w:color w:val="FF0000"/>
        </w:rPr>
        <w:t xml:space="preserve">While it is correct that 7200 square feet is about 670 square meters, this is unreasonably large for a single room. This would mean that the size of the room </w:t>
      </w:r>
      <w:r>
        <w:rPr>
          <w:rFonts w:ascii="Arial" w:hAnsi="Arial" w:cs="Arial"/>
          <w:bCs/>
          <w:color w:val="FF0000"/>
        </w:rPr>
        <w:t>is</w:t>
      </w:r>
      <w:r w:rsidRPr="007241F9">
        <w:rPr>
          <w:rFonts w:ascii="Arial" w:hAnsi="Arial" w:cs="Arial"/>
          <w:bCs/>
          <w:color w:val="FF0000"/>
        </w:rPr>
        <w:t xml:space="preserve"> approx. 25 meters wide and 25 meters long.</w:t>
      </w:r>
    </w:p>
    <w:p w14:paraId="79A91419" w14:textId="77777777" w:rsidR="00107EA0" w:rsidRPr="007241F9" w:rsidRDefault="00107EA0" w:rsidP="00107EA0">
      <w:pPr>
        <w:jc w:val="both"/>
        <w:rPr>
          <w:rFonts w:ascii="Arial" w:hAnsi="Arial" w:cs="Arial"/>
          <w:bCs/>
          <w:color w:val="FF0000"/>
        </w:rPr>
      </w:pPr>
    </w:p>
    <w:p w14:paraId="06B1BDD7" w14:textId="21E066AF" w:rsidR="004859AF" w:rsidRPr="007241F9" w:rsidRDefault="007241F9" w:rsidP="007241F9">
      <w:pPr>
        <w:jc w:val="both"/>
        <w:rPr>
          <w:rFonts w:ascii="Arial" w:hAnsi="Arial" w:cs="Arial"/>
          <w:bCs/>
          <w:color w:val="FF0000"/>
        </w:rPr>
      </w:pPr>
      <w:r w:rsidRPr="007241F9">
        <w:rPr>
          <w:rFonts w:ascii="Arial" w:hAnsi="Arial" w:cs="Arial"/>
          <w:bCs/>
          <w:color w:val="FF0000"/>
        </w:rPr>
        <w:t>The error in the estimation is that the unit</w:t>
      </w:r>
      <w:r>
        <w:rPr>
          <w:rFonts w:ascii="Arial" w:hAnsi="Arial" w:cs="Arial"/>
          <w:bCs/>
          <w:color w:val="FF0000"/>
        </w:rPr>
        <w:t>s</w:t>
      </w:r>
      <w:r w:rsidRPr="007241F9">
        <w:rPr>
          <w:rFonts w:ascii="Arial" w:hAnsi="Arial" w:cs="Arial"/>
          <w:bCs/>
          <w:color w:val="FF0000"/>
        </w:rPr>
        <w:t xml:space="preserve"> in the expression</w:t>
      </w:r>
      <w:r>
        <w:rPr>
          <w:rFonts w:ascii="Arial" w:hAnsi="Arial" w:cs="Arial"/>
          <w:bCs/>
          <w:color w:val="FF0000"/>
        </w:rPr>
        <w:t>s</w:t>
      </w:r>
      <w:r w:rsidRPr="007241F9">
        <w:rPr>
          <w:rFonts w:ascii="Arial" w:hAnsi="Arial" w:cs="Arial"/>
          <w:bCs/>
          <w:color w:val="FF0000"/>
        </w:rPr>
        <w:t xml:space="preserve"> in </w:t>
      </w:r>
      <w:r w:rsidR="00597A4A">
        <w:rPr>
          <w:rFonts w:ascii="Arial" w:hAnsi="Arial" w:cs="Arial"/>
          <w:bCs/>
          <w:color w:val="FF0000"/>
        </w:rPr>
        <w:t xml:space="preserve">all previous </w:t>
      </w:r>
      <w:r w:rsidRPr="007241F9">
        <w:rPr>
          <w:rFonts w:ascii="Arial" w:hAnsi="Arial" w:cs="Arial"/>
          <w:bCs/>
          <w:color w:val="FF0000"/>
        </w:rPr>
        <w:t xml:space="preserve">questions are feet, not inches, which </w:t>
      </w:r>
      <w:r w:rsidR="00597A4A">
        <w:rPr>
          <w:rFonts w:ascii="Arial" w:hAnsi="Arial" w:cs="Arial"/>
          <w:bCs/>
          <w:color w:val="FF0000"/>
        </w:rPr>
        <w:t xml:space="preserve">is what </w:t>
      </w:r>
      <w:r w:rsidRPr="007241F9">
        <w:rPr>
          <w:rFonts w:ascii="Arial" w:hAnsi="Arial" w:cs="Arial"/>
          <w:bCs/>
          <w:color w:val="FF0000"/>
        </w:rPr>
        <w:t>Scott used.</w:t>
      </w:r>
    </w:p>
    <w:p w14:paraId="722CBE57" w14:textId="77777777" w:rsidR="004859AF" w:rsidRDefault="004859AF" w:rsidP="00107EA0">
      <w:pPr>
        <w:jc w:val="both"/>
        <w:rPr>
          <w:rFonts w:ascii="Arial" w:hAnsi="Arial" w:cs="Arial"/>
          <w:bCs/>
        </w:rPr>
      </w:pPr>
    </w:p>
    <w:p w14:paraId="3A819F60" w14:textId="7987B579" w:rsidR="00597A4A" w:rsidRPr="00597A4A" w:rsidRDefault="00597A4A" w:rsidP="00107EA0">
      <w:pPr>
        <w:jc w:val="both"/>
        <w:rPr>
          <w:rFonts w:ascii="Arial" w:hAnsi="Arial" w:cs="Arial"/>
          <w:bCs/>
          <w:color w:val="FF0000"/>
        </w:rPr>
      </w:pPr>
      <w:r w:rsidRPr="00597A4A">
        <w:rPr>
          <w:rFonts w:ascii="Arial" w:hAnsi="Arial" w:cs="Arial"/>
          <w:bCs/>
          <w:color w:val="FF0000"/>
        </w:rPr>
        <w:t xml:space="preserve">As 1 foot equals 12 inches, 1 square foot equals </w:t>
      </w:r>
      <m:oMath>
        <m:r>
          <w:rPr>
            <w:rFonts w:ascii="Cambria Math" w:hAnsi="Cambria Math" w:cs="Arial"/>
            <w:color w:val="FF0000"/>
          </w:rPr>
          <m:t>12×12=144</m:t>
        </m:r>
      </m:oMath>
      <w:r w:rsidRPr="00597A4A">
        <w:rPr>
          <w:rFonts w:ascii="Arial" w:hAnsi="Arial" w:cs="Arial"/>
          <w:bCs/>
          <w:color w:val="FF0000"/>
        </w:rPr>
        <w:t xml:space="preserve"> square feet. This means that the 7200 square inches (which is what Scott should have </w:t>
      </w:r>
      <w:r>
        <w:rPr>
          <w:rFonts w:ascii="Arial" w:hAnsi="Arial" w:cs="Arial"/>
          <w:bCs/>
          <w:color w:val="FF0000"/>
        </w:rPr>
        <w:t>found</w:t>
      </w:r>
      <w:r w:rsidRPr="00597A4A">
        <w:rPr>
          <w:rFonts w:ascii="Arial" w:hAnsi="Arial" w:cs="Arial"/>
          <w:bCs/>
          <w:color w:val="FF0000"/>
        </w:rPr>
        <w:t xml:space="preserve">) is in fact </w:t>
      </w:r>
      <m:oMath>
        <m:r>
          <w:rPr>
            <w:rFonts w:ascii="Cambria Math" w:hAnsi="Cambria Math" w:cs="Arial"/>
            <w:color w:val="FF0000"/>
          </w:rPr>
          <m:t>7200÷144=50</m:t>
        </m:r>
      </m:oMath>
      <w:r w:rsidRPr="00597A4A">
        <w:rPr>
          <w:rFonts w:ascii="Arial" w:hAnsi="Arial" w:cs="Arial"/>
          <w:bCs/>
          <w:color w:val="FF0000"/>
        </w:rPr>
        <w:t xml:space="preserve"> square feet. This is way more reasonable than 670 square feet.</w:t>
      </w:r>
    </w:p>
    <w:p w14:paraId="26265563" w14:textId="77777777" w:rsidR="007241F9" w:rsidRDefault="007241F9" w:rsidP="00107EA0">
      <w:pPr>
        <w:jc w:val="both"/>
        <w:rPr>
          <w:rFonts w:ascii="Arial" w:hAnsi="Arial" w:cs="Arial"/>
          <w:bCs/>
        </w:rPr>
      </w:pPr>
    </w:p>
    <w:p w14:paraId="165FF57A" w14:textId="77777777" w:rsidR="005B0336" w:rsidRDefault="005B0336" w:rsidP="00107EA0">
      <w:pPr>
        <w:jc w:val="both"/>
        <w:rPr>
          <w:rFonts w:ascii="Arial" w:hAnsi="Arial" w:cs="Arial"/>
          <w:bCs/>
        </w:rPr>
      </w:pPr>
    </w:p>
    <w:p w14:paraId="4373C972" w14:textId="77777777" w:rsidR="005B0336" w:rsidRDefault="005B0336" w:rsidP="00107EA0">
      <w:pPr>
        <w:jc w:val="both"/>
        <w:rPr>
          <w:rFonts w:ascii="Arial" w:hAnsi="Arial" w:cs="Arial"/>
          <w:bCs/>
        </w:rPr>
      </w:pPr>
    </w:p>
    <w:p w14:paraId="57656277" w14:textId="409F7D7A" w:rsidR="004859AF" w:rsidRPr="00D811D7" w:rsidRDefault="004859AF" w:rsidP="004859AF">
      <w:pPr>
        <w:jc w:val="right"/>
        <w:rPr>
          <w:rFonts w:ascii="Arial" w:hAnsi="Arial" w:cs="Arial"/>
          <w:bCs/>
          <w:i/>
          <w:iCs/>
          <w:sz w:val="20"/>
          <w:szCs w:val="20"/>
        </w:rPr>
      </w:pPr>
      <w:bookmarkStart w:id="15" w:name="_Hlk165112314"/>
      <w:r w:rsidRPr="00D811D7">
        <w:rPr>
          <w:rFonts w:ascii="Arial" w:hAnsi="Arial" w:cs="Arial"/>
          <w:bCs/>
          <w:i/>
          <w:iCs/>
          <w:sz w:val="20"/>
          <w:szCs w:val="20"/>
        </w:rPr>
        <w:t xml:space="preserve">[D: </w:t>
      </w:r>
      <w:r>
        <w:rPr>
          <w:rFonts w:ascii="Arial" w:hAnsi="Arial" w:cs="Arial"/>
          <w:bCs/>
          <w:i/>
          <w:iCs/>
          <w:sz w:val="20"/>
          <w:szCs w:val="20"/>
        </w:rPr>
        <w:t>3</w:t>
      </w:r>
      <w:r w:rsidRPr="00D811D7">
        <w:rPr>
          <w:rFonts w:ascii="Arial" w:hAnsi="Arial" w:cs="Arial"/>
          <w:bCs/>
          <w:i/>
          <w:iCs/>
          <w:sz w:val="20"/>
          <w:szCs w:val="20"/>
        </w:rPr>
        <w:t>-</w:t>
      </w:r>
      <w:r>
        <w:rPr>
          <w:rFonts w:ascii="Arial" w:hAnsi="Arial" w:cs="Arial"/>
          <w:bCs/>
          <w:i/>
          <w:iCs/>
          <w:sz w:val="20"/>
          <w:szCs w:val="20"/>
        </w:rPr>
        <w:t>4</w:t>
      </w:r>
      <w:r w:rsidRPr="00D811D7">
        <w:rPr>
          <w:rFonts w:ascii="Arial" w:hAnsi="Arial" w:cs="Arial"/>
          <w:bCs/>
          <w:i/>
          <w:iCs/>
          <w:sz w:val="20"/>
          <w:szCs w:val="20"/>
        </w:rPr>
        <w:t xml:space="preserve">, </w:t>
      </w:r>
      <w:r>
        <w:rPr>
          <w:rFonts w:ascii="Arial" w:hAnsi="Arial" w:cs="Arial"/>
          <w:bCs/>
          <w:i/>
          <w:iCs/>
          <w:sz w:val="20"/>
          <w:szCs w:val="20"/>
        </w:rPr>
        <w:t>v</w:t>
      </w:r>
      <w:r w:rsidRPr="00D811D7">
        <w:rPr>
          <w:rFonts w:ascii="Arial" w:hAnsi="Arial" w:cs="Arial"/>
          <w:bCs/>
          <w:i/>
          <w:iCs/>
          <w:sz w:val="20"/>
          <w:szCs w:val="20"/>
        </w:rPr>
        <w:t>]</w:t>
      </w:r>
    </w:p>
    <w:bookmarkEnd w:id="15"/>
    <w:p w14:paraId="55CD7714" w14:textId="77777777" w:rsidR="00107EA0" w:rsidRDefault="00107EA0" w:rsidP="00107EA0">
      <w:pPr>
        <w:jc w:val="both"/>
        <w:rPr>
          <w:rFonts w:ascii="Arial" w:hAnsi="Arial" w:cs="Arial"/>
          <w:bCs/>
        </w:rPr>
      </w:pPr>
    </w:p>
    <w:p w14:paraId="4C72974B" w14:textId="28121864" w:rsidR="00CA1D47" w:rsidRPr="00107EA0" w:rsidRDefault="00CA1D47" w:rsidP="00107EA0">
      <w:pPr>
        <w:jc w:val="both"/>
        <w:rPr>
          <w:rFonts w:ascii="Arial" w:hAnsi="Arial" w:cs="Arial"/>
          <w:bCs/>
        </w:rPr>
      </w:pPr>
      <w:r>
        <w:rPr>
          <w:rFonts w:ascii="Arial" w:hAnsi="Arial" w:cs="Arial"/>
          <w:bCs/>
        </w:rPr>
        <w:t xml:space="preserve">As all </w:t>
      </w:r>
      <w:r w:rsidR="007D792E">
        <w:rPr>
          <w:rFonts w:ascii="Arial" w:hAnsi="Arial" w:cs="Arial"/>
          <w:bCs/>
        </w:rPr>
        <w:t xml:space="preserve">four </w:t>
      </w:r>
      <w:r>
        <w:rPr>
          <w:rFonts w:ascii="Arial" w:hAnsi="Arial" w:cs="Arial"/>
          <w:bCs/>
        </w:rPr>
        <w:t xml:space="preserve">walls needed to be painted, Scott found </w:t>
      </w:r>
      <w:r w:rsidR="007D792E">
        <w:rPr>
          <w:rFonts w:ascii="Arial" w:hAnsi="Arial" w:cs="Arial"/>
          <w:bCs/>
        </w:rPr>
        <w:t xml:space="preserve">a </w:t>
      </w:r>
      <w:r>
        <w:rPr>
          <w:rFonts w:ascii="Arial" w:hAnsi="Arial" w:cs="Arial"/>
          <w:bCs/>
        </w:rPr>
        <w:t xml:space="preserve">mathematical expression, in terms of his shoe size </w:t>
      </w:r>
      <m:oMath>
        <m:r>
          <w:rPr>
            <w:rFonts w:ascii="Cambria Math" w:hAnsi="Cambria Math" w:cs="Arial"/>
          </w:rPr>
          <m:t>S</m:t>
        </m:r>
      </m:oMath>
      <w:r>
        <w:rPr>
          <w:rFonts w:ascii="Arial" w:hAnsi="Arial" w:cs="Arial"/>
          <w:bCs/>
        </w:rPr>
        <w:t xml:space="preserve">, </w:t>
      </w:r>
      <w:r w:rsidR="007D792E">
        <w:rPr>
          <w:rFonts w:ascii="Arial" w:hAnsi="Arial" w:cs="Arial"/>
          <w:bCs/>
        </w:rPr>
        <w:t>for each wall</w:t>
      </w:r>
      <w:r>
        <w:rPr>
          <w:rFonts w:ascii="Arial" w:hAnsi="Arial" w:cs="Arial"/>
          <w:bCs/>
        </w:rPr>
        <w:t xml:space="preserve">. </w:t>
      </w:r>
      <w:r w:rsidR="007D792E">
        <w:rPr>
          <w:rFonts w:ascii="Arial" w:hAnsi="Arial" w:cs="Arial"/>
          <w:bCs/>
        </w:rPr>
        <w:t>Expressions for two of the four walls are given below.</w:t>
      </w:r>
    </w:p>
    <w:p w14:paraId="2F0EC7AD" w14:textId="2FAA6650" w:rsidR="00597A4A" w:rsidRDefault="00CA1D47" w:rsidP="00DF6851">
      <w:pPr>
        <w:pStyle w:val="ListParagraph"/>
        <w:numPr>
          <w:ilvl w:val="0"/>
          <w:numId w:val="36"/>
        </w:numPr>
        <w:ind w:hanging="436"/>
        <w:jc w:val="both"/>
        <w:rPr>
          <w:rFonts w:ascii="Arial" w:hAnsi="Arial" w:cs="Arial"/>
          <w:bCs/>
        </w:rPr>
      </w:pPr>
      <w:r w:rsidRPr="00CA1D47">
        <w:rPr>
          <w:rFonts w:ascii="Arial" w:hAnsi="Arial" w:cs="Arial"/>
          <w:b/>
        </w:rPr>
        <w:t>Identify</w:t>
      </w:r>
      <w:r>
        <w:rPr>
          <w:rFonts w:ascii="Arial" w:hAnsi="Arial" w:cs="Arial"/>
          <w:bCs/>
        </w:rPr>
        <w:t xml:space="preserve"> the </w:t>
      </w:r>
      <w:r w:rsidR="005B0336">
        <w:rPr>
          <w:rFonts w:ascii="Arial" w:hAnsi="Arial" w:cs="Arial"/>
          <w:bCs/>
        </w:rPr>
        <w:t xml:space="preserve">wall whose </w:t>
      </w:r>
      <w:r w:rsidR="005B0336" w:rsidRPr="00691E22">
        <w:rPr>
          <w:rFonts w:ascii="Arial" w:hAnsi="Arial" w:cs="Arial"/>
          <w:bCs/>
          <w:i/>
          <w:iCs/>
        </w:rPr>
        <w:t>paintable area</w:t>
      </w:r>
      <w:r w:rsidR="005B0336">
        <w:rPr>
          <w:rFonts w:ascii="Arial" w:hAnsi="Arial" w:cs="Arial"/>
          <w:bCs/>
        </w:rPr>
        <w:t xml:space="preserve"> is represented by the given expressions</w:t>
      </w:r>
      <w:r>
        <w:rPr>
          <w:rFonts w:ascii="Arial" w:hAnsi="Arial" w:cs="Arial"/>
          <w:bCs/>
        </w:rPr>
        <w:t>.</w:t>
      </w:r>
    </w:p>
    <w:p w14:paraId="2BE79909" w14:textId="77777777" w:rsidR="00CA1D47" w:rsidRDefault="00CA1D47" w:rsidP="00CA1D47">
      <w:pPr>
        <w:jc w:val="both"/>
        <w:rPr>
          <w:rFonts w:ascii="Arial" w:hAnsi="Arial" w:cs="Arial"/>
          <w:bCs/>
        </w:rPr>
      </w:pPr>
    </w:p>
    <w:tbl>
      <w:tblPr>
        <w:tblStyle w:val="TableGrid"/>
        <w:tblW w:w="93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283"/>
        <w:gridCol w:w="4535"/>
      </w:tblGrid>
      <w:tr w:rsidR="005B0336" w:rsidRPr="00EC6ECC" w14:paraId="32F3A597" w14:textId="77777777" w:rsidTr="00EC6ECC">
        <w:trPr>
          <w:trHeight w:val="680"/>
          <w:jc w:val="center"/>
        </w:trPr>
        <w:tc>
          <w:tcPr>
            <w:tcW w:w="4535" w:type="dxa"/>
            <w:tcBorders>
              <w:top w:val="single" w:sz="12" w:space="0" w:color="auto"/>
              <w:left w:val="single" w:sz="12" w:space="0" w:color="auto"/>
              <w:bottom w:val="single" w:sz="12" w:space="0" w:color="auto"/>
              <w:right w:val="single" w:sz="12" w:space="0" w:color="auto"/>
            </w:tcBorders>
            <w:shd w:val="clear" w:color="auto" w:fill="F2DBDB" w:themeFill="accent2" w:themeFillTint="33"/>
            <w:vAlign w:val="center"/>
          </w:tcPr>
          <w:bookmarkStart w:id="16" w:name="_Hlk165115713"/>
          <w:bookmarkStart w:id="17" w:name="_Hlk165113406"/>
          <w:p w14:paraId="0219801A" w14:textId="4D96FF9B" w:rsidR="005B0336" w:rsidRPr="00EC6ECC" w:rsidRDefault="00000000" w:rsidP="005B0336">
            <w:pPr>
              <w:jc w:val="center"/>
              <w:rPr>
                <w:rFonts w:ascii="Arial" w:hAnsi="Arial" w:cs="Arial"/>
                <w:bCs/>
              </w:rPr>
            </w:pPr>
            <m:oMathPara>
              <m:oMath>
                <m:d>
                  <m:dPr>
                    <m:ctrlPr>
                      <w:rPr>
                        <w:rFonts w:ascii="Cambria Math" w:hAnsi="Cambria Math" w:cs="Arial"/>
                        <w:bCs/>
                        <w:i/>
                      </w:rPr>
                    </m:ctrlPr>
                  </m:dPr>
                  <m:e>
                    <m:r>
                      <w:rPr>
                        <w:rFonts w:ascii="Cambria Math" w:hAnsi="Cambria Math" w:cs="Arial"/>
                      </w:rPr>
                      <m:t>26S+3</m:t>
                    </m:r>
                  </m:e>
                </m:d>
                <m:d>
                  <m:dPr>
                    <m:ctrlPr>
                      <w:rPr>
                        <w:rFonts w:ascii="Cambria Math" w:hAnsi="Cambria Math" w:cs="Arial"/>
                        <w:bCs/>
                        <w:i/>
                      </w:rPr>
                    </m:ctrlPr>
                  </m:dPr>
                  <m:e>
                    <m:r>
                      <w:rPr>
                        <w:rFonts w:ascii="Cambria Math" w:hAnsi="Cambria Math" w:cs="Arial"/>
                      </w:rPr>
                      <m:t>8</m:t>
                    </m:r>
                  </m:e>
                </m:d>
                <m:r>
                  <w:rPr>
                    <w:rFonts w:ascii="Cambria Math" w:hAnsi="Cambria Math" w:cs="Arial"/>
                  </w:rPr>
                  <m:t>-</m:t>
                </m:r>
                <m:d>
                  <m:dPr>
                    <m:ctrlPr>
                      <w:rPr>
                        <w:rFonts w:ascii="Cambria Math" w:hAnsi="Cambria Math" w:cs="Arial"/>
                        <w:bCs/>
                        <w:i/>
                      </w:rPr>
                    </m:ctrlPr>
                  </m:dPr>
                  <m:e>
                    <m:r>
                      <w:rPr>
                        <w:rFonts w:ascii="Cambria Math" w:hAnsi="Cambria Math" w:cs="Arial"/>
                      </w:rPr>
                      <m:t>3</m:t>
                    </m:r>
                  </m:e>
                </m:d>
                <m:d>
                  <m:dPr>
                    <m:ctrlPr>
                      <w:rPr>
                        <w:rFonts w:ascii="Cambria Math" w:hAnsi="Cambria Math" w:cs="Arial"/>
                        <w:bCs/>
                        <w:i/>
                      </w:rPr>
                    </m:ctrlPr>
                  </m:dPr>
                  <m:e>
                    <m:r>
                      <w:rPr>
                        <w:rFonts w:ascii="Cambria Math" w:hAnsi="Cambria Math" w:cs="Arial"/>
                      </w:rPr>
                      <m:t>3</m:t>
                    </m:r>
                  </m:e>
                </m:d>
              </m:oMath>
            </m:oMathPara>
            <w:bookmarkEnd w:id="16"/>
          </w:p>
        </w:tc>
        <w:tc>
          <w:tcPr>
            <w:tcW w:w="283" w:type="dxa"/>
            <w:tcBorders>
              <w:left w:val="single" w:sz="12" w:space="0" w:color="auto"/>
              <w:right w:val="single" w:sz="12" w:space="0" w:color="auto"/>
            </w:tcBorders>
            <w:vAlign w:val="center"/>
          </w:tcPr>
          <w:p w14:paraId="27540990" w14:textId="77777777" w:rsidR="005B0336" w:rsidRPr="00EC6ECC" w:rsidRDefault="005B0336" w:rsidP="005B0336">
            <w:pPr>
              <w:jc w:val="center"/>
              <w:rPr>
                <w:rFonts w:ascii="Arial" w:hAnsi="Arial" w:cs="Arial"/>
                <w:bCs/>
                <w:sz w:val="10"/>
                <w:szCs w:val="10"/>
              </w:rPr>
            </w:pPr>
          </w:p>
        </w:tc>
        <w:bookmarkStart w:id="18" w:name="_Hlk165115752"/>
        <w:tc>
          <w:tcPr>
            <w:tcW w:w="4535" w:type="dxa"/>
            <w:tcBorders>
              <w:top w:val="single" w:sz="12" w:space="0" w:color="auto"/>
              <w:left w:val="single" w:sz="12" w:space="0" w:color="auto"/>
              <w:bottom w:val="single" w:sz="12" w:space="0" w:color="auto"/>
              <w:right w:val="single" w:sz="12" w:space="0" w:color="auto"/>
            </w:tcBorders>
            <w:shd w:val="clear" w:color="auto" w:fill="F2DBDB" w:themeFill="accent2" w:themeFillTint="33"/>
            <w:vAlign w:val="center"/>
          </w:tcPr>
          <w:p w14:paraId="5DFFA1EB" w14:textId="4F602715" w:rsidR="005B0336" w:rsidRPr="00EC6ECC" w:rsidRDefault="00000000" w:rsidP="005B0336">
            <w:pPr>
              <w:jc w:val="center"/>
              <w:rPr>
                <w:rFonts w:ascii="Arial" w:hAnsi="Arial" w:cs="Arial"/>
                <w:bCs/>
              </w:rPr>
            </w:pPr>
            <m:oMathPara>
              <m:oMath>
                <m:d>
                  <m:dPr>
                    <m:ctrlPr>
                      <w:rPr>
                        <w:rFonts w:ascii="Cambria Math" w:hAnsi="Cambria Math" w:cs="Arial"/>
                        <w:bCs/>
                        <w:i/>
                      </w:rPr>
                    </m:ctrlPr>
                  </m:dPr>
                  <m:e>
                    <m:r>
                      <w:rPr>
                        <w:rFonts w:ascii="Cambria Math" w:hAnsi="Cambria Math" w:cs="Arial"/>
                      </w:rPr>
                      <m:t>22</m:t>
                    </m:r>
                    <m:f>
                      <m:fPr>
                        <m:ctrlPr>
                          <w:rPr>
                            <w:rFonts w:ascii="Cambria Math" w:hAnsi="Cambria Math" w:cs="Arial"/>
                            <w:bCs/>
                            <w:i/>
                          </w:rPr>
                        </m:ctrlPr>
                      </m:fPr>
                      <m:num>
                        <m:r>
                          <w:rPr>
                            <w:rFonts w:ascii="Cambria Math" w:hAnsi="Cambria Math" w:cs="Arial"/>
                          </w:rPr>
                          <m:t>1</m:t>
                        </m:r>
                      </m:num>
                      <m:den>
                        <m:r>
                          <w:rPr>
                            <w:rFonts w:ascii="Cambria Math" w:hAnsi="Cambria Math" w:cs="Arial"/>
                          </w:rPr>
                          <m:t>3</m:t>
                        </m:r>
                      </m:den>
                    </m:f>
                    <m:r>
                      <w:rPr>
                        <w:rFonts w:ascii="Cambria Math" w:hAnsi="Cambria Math" w:cs="Arial"/>
                      </w:rPr>
                      <m:t>S+3</m:t>
                    </m:r>
                  </m:e>
                </m:d>
                <m:d>
                  <m:dPr>
                    <m:ctrlPr>
                      <w:rPr>
                        <w:rFonts w:ascii="Cambria Math" w:hAnsi="Cambria Math" w:cs="Arial"/>
                        <w:bCs/>
                        <w:i/>
                      </w:rPr>
                    </m:ctrlPr>
                  </m:dPr>
                  <m:e>
                    <m:r>
                      <w:rPr>
                        <w:rFonts w:ascii="Cambria Math" w:hAnsi="Cambria Math" w:cs="Arial"/>
                      </w:rPr>
                      <m:t>8</m:t>
                    </m:r>
                  </m:e>
                </m:d>
                <m:r>
                  <w:rPr>
                    <w:rFonts w:ascii="Cambria Math" w:hAnsi="Cambria Math" w:cs="Arial"/>
                  </w:rPr>
                  <m:t>-</m:t>
                </m:r>
                <m:d>
                  <m:dPr>
                    <m:ctrlPr>
                      <w:rPr>
                        <w:rFonts w:ascii="Cambria Math" w:hAnsi="Cambria Math" w:cs="Arial"/>
                        <w:bCs/>
                        <w:i/>
                      </w:rPr>
                    </m:ctrlPr>
                  </m:dPr>
                  <m:e>
                    <m:r>
                      <w:rPr>
                        <w:rFonts w:ascii="Cambria Math" w:hAnsi="Cambria Math" w:cs="Arial"/>
                      </w:rPr>
                      <m:t>3</m:t>
                    </m:r>
                  </m:e>
                </m:d>
                <m:d>
                  <m:dPr>
                    <m:ctrlPr>
                      <w:rPr>
                        <w:rFonts w:ascii="Cambria Math" w:hAnsi="Cambria Math" w:cs="Arial"/>
                        <w:bCs/>
                        <w:i/>
                      </w:rPr>
                    </m:ctrlPr>
                  </m:dPr>
                  <m:e>
                    <m:r>
                      <w:rPr>
                        <w:rFonts w:ascii="Cambria Math" w:hAnsi="Cambria Math" w:cs="Arial"/>
                      </w:rPr>
                      <m:t>7</m:t>
                    </m:r>
                  </m:e>
                </m:d>
              </m:oMath>
            </m:oMathPara>
            <w:bookmarkEnd w:id="18"/>
          </w:p>
        </w:tc>
      </w:tr>
      <w:tr w:rsidR="005B0336" w14:paraId="3D299DE9" w14:textId="77777777" w:rsidTr="00EC6ECC">
        <w:trPr>
          <w:trHeight w:val="907"/>
          <w:jc w:val="center"/>
        </w:trPr>
        <w:tc>
          <w:tcPr>
            <w:tcW w:w="4535" w:type="dxa"/>
            <w:tcBorders>
              <w:top w:val="single" w:sz="12" w:space="0" w:color="auto"/>
              <w:left w:val="single" w:sz="12" w:space="0" w:color="auto"/>
              <w:bottom w:val="single" w:sz="12" w:space="0" w:color="auto"/>
              <w:right w:val="single" w:sz="12" w:space="0" w:color="auto"/>
            </w:tcBorders>
            <w:vAlign w:val="center"/>
          </w:tcPr>
          <w:p w14:paraId="482456F0" w14:textId="4D415985" w:rsidR="005B0336" w:rsidRDefault="005B0336" w:rsidP="005B0336">
            <w:pPr>
              <w:rPr>
                <w:rFonts w:ascii="Arial" w:hAnsi="Arial" w:cs="Arial"/>
                <w:bCs/>
              </w:rPr>
            </w:pPr>
            <w:bookmarkStart w:id="19" w:name="_Hlk165111752"/>
            <w:r>
              <w:rPr>
                <w:rFonts w:ascii="Arial" w:hAnsi="Arial" w:cs="Arial"/>
                <w:bCs/>
              </w:rPr>
              <w:t xml:space="preserve">Wall: </w:t>
            </w:r>
            <w:r w:rsidRPr="00EC6A8E">
              <w:rPr>
                <w:rFonts w:ascii="Arial" w:hAnsi="Arial" w:cs="Arial"/>
                <w:bCs/>
                <w:color w:val="FF0000"/>
              </w:rPr>
              <w:t>Western wall</w:t>
            </w:r>
          </w:p>
        </w:tc>
        <w:tc>
          <w:tcPr>
            <w:tcW w:w="283" w:type="dxa"/>
            <w:tcBorders>
              <w:left w:val="single" w:sz="12" w:space="0" w:color="auto"/>
              <w:right w:val="single" w:sz="12" w:space="0" w:color="auto"/>
            </w:tcBorders>
            <w:vAlign w:val="center"/>
          </w:tcPr>
          <w:p w14:paraId="35282129" w14:textId="77777777" w:rsidR="005B0336" w:rsidRPr="00EC6A8E" w:rsidRDefault="005B0336" w:rsidP="005B0336">
            <w:pPr>
              <w:jc w:val="center"/>
              <w:rPr>
                <w:rFonts w:ascii="Arial" w:hAnsi="Arial" w:cs="Arial"/>
                <w:bCs/>
                <w:sz w:val="10"/>
                <w:szCs w:val="10"/>
              </w:rPr>
            </w:pPr>
          </w:p>
        </w:tc>
        <w:tc>
          <w:tcPr>
            <w:tcW w:w="4535" w:type="dxa"/>
            <w:tcBorders>
              <w:top w:val="single" w:sz="12" w:space="0" w:color="auto"/>
              <w:left w:val="single" w:sz="12" w:space="0" w:color="auto"/>
              <w:bottom w:val="single" w:sz="12" w:space="0" w:color="auto"/>
              <w:right w:val="single" w:sz="12" w:space="0" w:color="auto"/>
            </w:tcBorders>
            <w:vAlign w:val="center"/>
          </w:tcPr>
          <w:p w14:paraId="5F8CF1EB" w14:textId="7109B04A" w:rsidR="005B0336" w:rsidRDefault="005B0336" w:rsidP="005B0336">
            <w:pPr>
              <w:rPr>
                <w:rFonts w:ascii="Arial" w:hAnsi="Arial" w:cs="Arial"/>
                <w:bCs/>
              </w:rPr>
            </w:pPr>
            <w:r>
              <w:rPr>
                <w:rFonts w:ascii="Arial" w:hAnsi="Arial" w:cs="Arial"/>
                <w:bCs/>
              </w:rPr>
              <w:t xml:space="preserve">Wall: </w:t>
            </w:r>
            <w:r>
              <w:rPr>
                <w:rFonts w:ascii="Arial" w:hAnsi="Arial" w:cs="Arial"/>
                <w:bCs/>
                <w:color w:val="FF0000"/>
              </w:rPr>
              <w:t>Northern</w:t>
            </w:r>
            <w:r w:rsidRPr="00EC6A8E">
              <w:rPr>
                <w:rFonts w:ascii="Arial" w:hAnsi="Arial" w:cs="Arial"/>
                <w:bCs/>
                <w:color w:val="FF0000"/>
              </w:rPr>
              <w:t xml:space="preserve"> wall</w:t>
            </w:r>
          </w:p>
        </w:tc>
      </w:tr>
      <w:bookmarkEnd w:id="17"/>
      <w:bookmarkEnd w:id="19"/>
    </w:tbl>
    <w:p w14:paraId="2AEBDEEB" w14:textId="77777777" w:rsidR="00EC6ECC" w:rsidRPr="005B0336" w:rsidRDefault="00EC6ECC" w:rsidP="005B0336">
      <w:pPr>
        <w:jc w:val="both"/>
        <w:rPr>
          <w:rFonts w:ascii="Arial" w:hAnsi="Arial" w:cs="Arial"/>
          <w:bCs/>
        </w:rPr>
      </w:pPr>
    </w:p>
    <w:p w14:paraId="6D3A6DAC" w14:textId="26D9A2FF" w:rsidR="00EC6A8E" w:rsidRPr="00D811D7" w:rsidRDefault="00EC6A8E" w:rsidP="00EC6A8E">
      <w:pPr>
        <w:jc w:val="right"/>
        <w:rPr>
          <w:rFonts w:ascii="Arial" w:hAnsi="Arial" w:cs="Arial"/>
          <w:bCs/>
          <w:i/>
          <w:iCs/>
          <w:sz w:val="20"/>
          <w:szCs w:val="20"/>
        </w:rPr>
      </w:pPr>
      <w:bookmarkStart w:id="20" w:name="_Hlk165114879"/>
      <w:r w:rsidRPr="00D811D7">
        <w:rPr>
          <w:rFonts w:ascii="Arial" w:hAnsi="Arial" w:cs="Arial"/>
          <w:bCs/>
          <w:i/>
          <w:iCs/>
          <w:sz w:val="20"/>
          <w:szCs w:val="20"/>
        </w:rPr>
        <w:t xml:space="preserve">[D: </w:t>
      </w:r>
      <w:r>
        <w:rPr>
          <w:rFonts w:ascii="Arial" w:hAnsi="Arial" w:cs="Arial"/>
          <w:bCs/>
          <w:i/>
          <w:iCs/>
          <w:sz w:val="20"/>
          <w:szCs w:val="20"/>
        </w:rPr>
        <w:t>5</w:t>
      </w:r>
      <w:r w:rsidRPr="00D811D7">
        <w:rPr>
          <w:rFonts w:ascii="Arial" w:hAnsi="Arial" w:cs="Arial"/>
          <w:bCs/>
          <w:i/>
          <w:iCs/>
          <w:sz w:val="20"/>
          <w:szCs w:val="20"/>
        </w:rPr>
        <w:t>-</w:t>
      </w:r>
      <w:r>
        <w:rPr>
          <w:rFonts w:ascii="Arial" w:hAnsi="Arial" w:cs="Arial"/>
          <w:bCs/>
          <w:i/>
          <w:iCs/>
          <w:sz w:val="20"/>
          <w:szCs w:val="20"/>
        </w:rPr>
        <w:t>6</w:t>
      </w:r>
      <w:r w:rsidRPr="00D811D7">
        <w:rPr>
          <w:rFonts w:ascii="Arial" w:hAnsi="Arial" w:cs="Arial"/>
          <w:bCs/>
          <w:i/>
          <w:iCs/>
          <w:sz w:val="20"/>
          <w:szCs w:val="20"/>
        </w:rPr>
        <w:t xml:space="preserve">, </w:t>
      </w:r>
      <w:r>
        <w:rPr>
          <w:rFonts w:ascii="Arial" w:hAnsi="Arial" w:cs="Arial"/>
          <w:bCs/>
          <w:i/>
          <w:iCs/>
          <w:sz w:val="20"/>
          <w:szCs w:val="20"/>
        </w:rPr>
        <w:t>i</w:t>
      </w:r>
      <w:r w:rsidRPr="00D811D7">
        <w:rPr>
          <w:rFonts w:ascii="Arial" w:hAnsi="Arial" w:cs="Arial"/>
          <w:bCs/>
          <w:i/>
          <w:iCs/>
          <w:sz w:val="20"/>
          <w:szCs w:val="20"/>
        </w:rPr>
        <w:t>]</w:t>
      </w:r>
    </w:p>
    <w:bookmarkEnd w:id="20"/>
    <w:p w14:paraId="4F6617E2" w14:textId="003A034E" w:rsidR="00EC6A8E" w:rsidRDefault="00EC6A8E">
      <w:pPr>
        <w:rPr>
          <w:rFonts w:ascii="Arial" w:hAnsi="Arial" w:cs="Arial"/>
          <w:bCs/>
        </w:rPr>
      </w:pPr>
      <w:r>
        <w:rPr>
          <w:rFonts w:ascii="Arial" w:hAnsi="Arial" w:cs="Arial"/>
          <w:bCs/>
        </w:rPr>
        <w:br w:type="page"/>
      </w:r>
    </w:p>
    <w:p w14:paraId="18C2BEA7" w14:textId="27D7006C" w:rsidR="00C45CAE" w:rsidRDefault="00FD07AB" w:rsidP="00EC6ECC">
      <w:pPr>
        <w:pStyle w:val="ListParagraph"/>
        <w:numPr>
          <w:ilvl w:val="0"/>
          <w:numId w:val="36"/>
        </w:numPr>
        <w:ind w:hanging="436"/>
        <w:jc w:val="both"/>
        <w:rPr>
          <w:rFonts w:ascii="Arial" w:hAnsi="Arial" w:cs="Arial"/>
          <w:bCs/>
        </w:rPr>
      </w:pPr>
      <w:r>
        <w:rPr>
          <w:rFonts w:ascii="Arial" w:hAnsi="Arial" w:cs="Arial"/>
          <w:bCs/>
          <w:noProof/>
        </w:rPr>
        <w:lastRenderedPageBreak/>
        <w:drawing>
          <wp:anchor distT="0" distB="0" distL="114300" distR="114300" simplePos="0" relativeHeight="251703296" behindDoc="1" locked="0" layoutInCell="1" allowOverlap="1" wp14:anchorId="23F468CD" wp14:editId="691B8443">
            <wp:simplePos x="0" y="0"/>
            <wp:positionH relativeFrom="column">
              <wp:posOffset>4834647</wp:posOffset>
            </wp:positionH>
            <wp:positionV relativeFrom="paragraph">
              <wp:posOffset>0</wp:posOffset>
            </wp:positionV>
            <wp:extent cx="1799590" cy="1527810"/>
            <wp:effectExtent l="0" t="0" r="3810" b="0"/>
            <wp:wrapSquare wrapText="bothSides"/>
            <wp:docPr id="14590886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088643" name="Picture 3"/>
                    <pic:cNvPicPr/>
                  </pic:nvPicPr>
                  <pic:blipFill>
                    <a:blip r:embed="rId11"/>
                    <a:stretch>
                      <a:fillRect/>
                    </a:stretch>
                  </pic:blipFill>
                  <pic:spPr>
                    <a:xfrm>
                      <a:off x="0" y="0"/>
                      <a:ext cx="1799590" cy="1527810"/>
                    </a:xfrm>
                    <a:prstGeom prst="rect">
                      <a:avLst/>
                    </a:prstGeom>
                  </pic:spPr>
                </pic:pic>
              </a:graphicData>
            </a:graphic>
            <wp14:sizeRelH relativeFrom="page">
              <wp14:pctWidth>0</wp14:pctWidth>
            </wp14:sizeRelH>
            <wp14:sizeRelV relativeFrom="page">
              <wp14:pctHeight>0</wp14:pctHeight>
            </wp14:sizeRelV>
          </wp:anchor>
        </w:drawing>
      </w:r>
      <w:bookmarkStart w:id="21" w:name="_Hlk165124367"/>
      <w:r w:rsidR="00C45CAE" w:rsidRPr="000D23FA">
        <w:rPr>
          <w:rFonts w:ascii="Arial" w:hAnsi="Arial" w:cs="Arial"/>
          <w:b/>
        </w:rPr>
        <w:t>Select</w:t>
      </w:r>
      <w:r w:rsidR="00C45CAE">
        <w:rPr>
          <w:rFonts w:ascii="Arial" w:hAnsi="Arial" w:cs="Arial"/>
          <w:bCs/>
        </w:rPr>
        <w:t xml:space="preserve"> and </w:t>
      </w:r>
      <w:r w:rsidR="00C45CAE" w:rsidRPr="000D23FA">
        <w:rPr>
          <w:rFonts w:ascii="Arial" w:hAnsi="Arial" w:cs="Arial"/>
          <w:b/>
        </w:rPr>
        <w:t>apply</w:t>
      </w:r>
      <w:r w:rsidR="00C45CAE">
        <w:rPr>
          <w:rFonts w:ascii="Arial" w:hAnsi="Arial" w:cs="Arial"/>
          <w:bCs/>
        </w:rPr>
        <w:t xml:space="preserve"> the appropriate method(s) to </w:t>
      </w:r>
      <w:r w:rsidR="00C45CAE" w:rsidRPr="00EC6ECC">
        <w:rPr>
          <w:rFonts w:ascii="Arial" w:hAnsi="Arial" w:cs="Arial"/>
          <w:b/>
        </w:rPr>
        <w:t>find</w:t>
      </w:r>
      <w:bookmarkEnd w:id="21"/>
    </w:p>
    <w:p w14:paraId="3F4A8096" w14:textId="1661250C" w:rsidR="00C45CAE" w:rsidRDefault="00C45CAE" w:rsidP="00C45CAE">
      <w:pPr>
        <w:pStyle w:val="ListParagraph"/>
        <w:numPr>
          <w:ilvl w:val="1"/>
          <w:numId w:val="36"/>
        </w:numPr>
        <w:ind w:left="1134" w:hanging="425"/>
        <w:jc w:val="both"/>
        <w:rPr>
          <w:rFonts w:ascii="Arial" w:hAnsi="Arial" w:cs="Arial"/>
          <w:bCs/>
        </w:rPr>
      </w:pPr>
      <w:r>
        <w:rPr>
          <w:rFonts w:ascii="Arial" w:hAnsi="Arial" w:cs="Arial"/>
          <w:bCs/>
        </w:rPr>
        <w:t>the simplest form of each expression given in question (6),</w:t>
      </w:r>
    </w:p>
    <w:p w14:paraId="0FCDC6AF" w14:textId="216D8B25" w:rsidR="009A752E" w:rsidRDefault="00C45CAE" w:rsidP="00C45CAE">
      <w:pPr>
        <w:pStyle w:val="ListParagraph"/>
        <w:numPr>
          <w:ilvl w:val="1"/>
          <w:numId w:val="36"/>
        </w:numPr>
        <w:ind w:left="1134" w:hanging="425"/>
        <w:jc w:val="both"/>
        <w:rPr>
          <w:rFonts w:ascii="Arial" w:hAnsi="Arial" w:cs="Arial"/>
          <w:bCs/>
        </w:rPr>
      </w:pPr>
      <w:r w:rsidRPr="00EC6ECC">
        <w:rPr>
          <w:rFonts w:ascii="Arial" w:hAnsi="Arial" w:cs="Arial"/>
          <w:bCs/>
        </w:rPr>
        <w:t>a mathematical expression</w:t>
      </w:r>
      <w:r>
        <w:rPr>
          <w:rFonts w:ascii="Arial" w:hAnsi="Arial" w:cs="Arial"/>
          <w:bCs/>
        </w:rPr>
        <w:t xml:space="preserve"> in terms of </w:t>
      </w:r>
      <m:oMath>
        <m:r>
          <w:rPr>
            <w:rFonts w:ascii="Cambria Math" w:hAnsi="Cambria Math" w:cs="Arial"/>
          </w:rPr>
          <m:t>S</m:t>
        </m:r>
      </m:oMath>
      <w:r w:rsidRPr="00EC6ECC">
        <w:rPr>
          <w:rFonts w:ascii="Arial" w:hAnsi="Arial" w:cs="Arial"/>
          <w:bCs/>
        </w:rPr>
        <w:t xml:space="preserve"> for</w:t>
      </w:r>
    </w:p>
    <w:p w14:paraId="15E0A52C" w14:textId="26206562" w:rsidR="009A752E" w:rsidRDefault="00FD07AB" w:rsidP="009A752E">
      <w:pPr>
        <w:pStyle w:val="ListParagraph"/>
        <w:numPr>
          <w:ilvl w:val="2"/>
          <w:numId w:val="36"/>
        </w:numPr>
        <w:ind w:left="1418" w:hanging="142"/>
        <w:jc w:val="both"/>
        <w:rPr>
          <w:rFonts w:ascii="Arial" w:hAnsi="Arial" w:cs="Arial"/>
          <w:bCs/>
        </w:rPr>
      </w:pPr>
      <w:r>
        <w:rPr>
          <w:rFonts w:ascii="Arial" w:hAnsi="Arial" w:cs="Arial"/>
          <w:bCs/>
        </w:rPr>
        <w:t xml:space="preserve">the </w:t>
      </w:r>
      <w:r w:rsidR="00C45CAE" w:rsidRPr="00EC6ECC">
        <w:rPr>
          <w:rFonts w:ascii="Arial" w:hAnsi="Arial" w:cs="Arial"/>
          <w:bCs/>
          <w:i/>
          <w:iCs/>
        </w:rPr>
        <w:t>paintable area</w:t>
      </w:r>
      <w:r w:rsidR="00C45CAE">
        <w:rPr>
          <w:rFonts w:ascii="Arial" w:hAnsi="Arial" w:cs="Arial"/>
          <w:bCs/>
        </w:rPr>
        <w:t xml:space="preserve"> of the other two walls</w:t>
      </w:r>
      <w:r w:rsidR="009A752E">
        <w:rPr>
          <w:rFonts w:ascii="Arial" w:hAnsi="Arial" w:cs="Arial"/>
          <w:bCs/>
        </w:rPr>
        <w:t>,</w:t>
      </w:r>
    </w:p>
    <w:p w14:paraId="785D5206" w14:textId="3776CDD7" w:rsidR="009A752E" w:rsidRPr="009A752E" w:rsidRDefault="009A752E" w:rsidP="009A752E">
      <w:pPr>
        <w:pStyle w:val="ListParagraph"/>
        <w:numPr>
          <w:ilvl w:val="2"/>
          <w:numId w:val="36"/>
        </w:numPr>
        <w:ind w:left="1418" w:hanging="142"/>
        <w:jc w:val="both"/>
        <w:rPr>
          <w:rFonts w:ascii="Arial" w:hAnsi="Arial" w:cs="Arial"/>
          <w:bCs/>
        </w:rPr>
      </w:pPr>
      <w:r w:rsidRPr="00FD07AB">
        <w:rPr>
          <w:rFonts w:ascii="Arial" w:hAnsi="Arial" w:cs="Arial"/>
          <w:bCs/>
        </w:rPr>
        <w:t xml:space="preserve">the </w:t>
      </w:r>
      <w:r w:rsidRPr="00FD07AB">
        <w:rPr>
          <w:rFonts w:ascii="Arial" w:hAnsi="Arial" w:cs="Arial"/>
          <w:bCs/>
          <w:i/>
          <w:iCs/>
        </w:rPr>
        <w:t>total paintable wall</w:t>
      </w:r>
      <w:r w:rsidRPr="009A752E">
        <w:rPr>
          <w:rFonts w:ascii="Arial" w:hAnsi="Arial" w:cs="Arial"/>
          <w:bCs/>
        </w:rPr>
        <w:t xml:space="preserve"> area.</w:t>
      </w:r>
    </w:p>
    <w:p w14:paraId="6CF59649" w14:textId="71197117" w:rsidR="00C45CAE" w:rsidRDefault="00C45CAE" w:rsidP="00C45CAE">
      <w:pPr>
        <w:jc w:val="both"/>
        <w:rPr>
          <w:rFonts w:ascii="Arial" w:hAnsi="Arial" w:cs="Arial"/>
          <w:bCs/>
        </w:rPr>
      </w:pPr>
    </w:p>
    <w:tbl>
      <w:tblPr>
        <w:tblStyle w:val="TableGrid"/>
        <w:tblW w:w="0" w:type="auto"/>
        <w:jc w:val="center"/>
        <w:shd w:val="clear" w:color="auto" w:fill="FFFF00"/>
        <w:tblLayout w:type="fixed"/>
        <w:tblLook w:val="04A0" w:firstRow="1" w:lastRow="0" w:firstColumn="1" w:lastColumn="0" w:noHBand="0" w:noVBand="1"/>
      </w:tblPr>
      <w:tblGrid>
        <w:gridCol w:w="5669"/>
      </w:tblGrid>
      <w:tr w:rsidR="00781227" w:rsidRPr="00781227" w14:paraId="26E57790" w14:textId="77777777" w:rsidTr="00781227">
        <w:trPr>
          <w:trHeight w:val="283"/>
          <w:jc w:val="center"/>
        </w:trPr>
        <w:tc>
          <w:tcPr>
            <w:tcW w:w="5669" w:type="dxa"/>
            <w:shd w:val="clear" w:color="auto" w:fill="FFFF00"/>
            <w:vAlign w:val="center"/>
          </w:tcPr>
          <w:p w14:paraId="5ABD2FF4" w14:textId="5A38073C" w:rsidR="00781227" w:rsidRPr="00781227" w:rsidRDefault="00781227" w:rsidP="00781227">
            <w:pPr>
              <w:jc w:val="center"/>
              <w:rPr>
                <w:rFonts w:ascii="Arial" w:hAnsi="Arial" w:cs="Arial"/>
                <w:bCs/>
                <w:i/>
                <w:iCs/>
              </w:rPr>
            </w:pPr>
            <w:r w:rsidRPr="00781227">
              <w:rPr>
                <w:rFonts w:ascii="Arial" w:hAnsi="Arial" w:cs="Arial"/>
                <w:bCs/>
                <w:i/>
                <w:iCs/>
              </w:rPr>
              <w:t xml:space="preserve">Remember: </w:t>
            </w:r>
            <m:oMath>
              <m:r>
                <w:rPr>
                  <w:rFonts w:ascii="Cambria Math" w:hAnsi="Cambria Math" w:cs="Arial"/>
                </w:rPr>
                <m:t>S</m:t>
              </m:r>
            </m:oMath>
            <w:r w:rsidRPr="00781227">
              <w:rPr>
                <w:rFonts w:ascii="Arial" w:hAnsi="Arial" w:cs="Arial"/>
                <w:bCs/>
                <w:i/>
                <w:iCs/>
              </w:rPr>
              <w:t xml:space="preserve"> represent Scott’s shoe size </w:t>
            </w:r>
            <w:r w:rsidRPr="00781227">
              <w:rPr>
                <w:rFonts w:ascii="Arial" w:hAnsi="Arial" w:cs="Arial"/>
                <w:b/>
                <w:i/>
                <w:iCs/>
              </w:rPr>
              <w:t>in</w:t>
            </w:r>
            <w:r w:rsidRPr="00781227">
              <w:rPr>
                <w:rFonts w:ascii="Arial" w:hAnsi="Arial" w:cs="Arial"/>
                <w:bCs/>
                <w:i/>
                <w:iCs/>
              </w:rPr>
              <w:t xml:space="preserve"> </w:t>
            </w:r>
            <w:r w:rsidRPr="00781227">
              <w:rPr>
                <w:rFonts w:ascii="Arial" w:hAnsi="Arial" w:cs="Arial"/>
                <w:b/>
                <w:i/>
                <w:iCs/>
              </w:rPr>
              <w:t>feet</w:t>
            </w:r>
            <w:r w:rsidRPr="00781227">
              <w:rPr>
                <w:rFonts w:ascii="Arial" w:hAnsi="Arial" w:cs="Arial"/>
                <w:bCs/>
                <w:i/>
                <w:iCs/>
              </w:rPr>
              <w:t>!</w:t>
            </w:r>
          </w:p>
        </w:tc>
      </w:tr>
    </w:tbl>
    <w:p w14:paraId="31633D5E" w14:textId="77777777" w:rsidR="00781227" w:rsidRDefault="00781227" w:rsidP="00C45CAE">
      <w:pPr>
        <w:jc w:val="both"/>
        <w:rPr>
          <w:rFonts w:ascii="Arial" w:hAnsi="Arial" w:cs="Arial"/>
          <w:bCs/>
        </w:rPr>
      </w:pPr>
    </w:p>
    <w:p w14:paraId="12829458" w14:textId="77C04C00" w:rsidR="00C45CAE" w:rsidRPr="00FD07AB" w:rsidRDefault="00C45CAE" w:rsidP="00880D04">
      <w:pPr>
        <w:jc w:val="both"/>
        <w:rPr>
          <w:rFonts w:ascii="Arial" w:hAnsi="Arial" w:cs="Arial"/>
          <w:bCs/>
          <w:color w:val="FF0000"/>
        </w:rPr>
      </w:pPr>
      <w:bookmarkStart w:id="22" w:name="_Hlk165115849"/>
      <w:r w:rsidRPr="00FD07AB">
        <w:rPr>
          <w:rFonts w:ascii="Arial" w:hAnsi="Arial" w:cs="Arial"/>
          <w:bCs/>
          <w:color w:val="FF0000"/>
        </w:rPr>
        <w:t>a)</w:t>
      </w:r>
      <w:r w:rsidR="00880D04">
        <w:rPr>
          <w:rFonts w:ascii="Arial" w:hAnsi="Arial" w:cs="Arial"/>
          <w:bCs/>
          <w:color w:val="FF0000"/>
        </w:rPr>
        <w:t xml:space="preserve"> </w:t>
      </w:r>
      <w:bookmarkStart w:id="23" w:name="_Hlk165115740"/>
      <w:bookmarkEnd w:id="22"/>
      <w:r w:rsidRPr="00FD07AB">
        <w:rPr>
          <w:rFonts w:ascii="Arial" w:hAnsi="Arial" w:cs="Arial"/>
          <w:bCs/>
          <w:color w:val="FF0000"/>
        </w:rPr>
        <w:t>Western wall:</w:t>
      </w:r>
    </w:p>
    <w:bookmarkEnd w:id="23"/>
    <w:p w14:paraId="515F1F3E" w14:textId="1E4510D8" w:rsidR="00C45CAE" w:rsidRPr="00FD07AB" w:rsidRDefault="00000000" w:rsidP="00C45CAE">
      <w:pPr>
        <w:jc w:val="both"/>
        <w:rPr>
          <w:rFonts w:ascii="Arial" w:hAnsi="Arial" w:cs="Arial"/>
          <w:bCs/>
          <w:color w:val="FF0000"/>
        </w:rPr>
      </w:pPr>
      <m:oMathPara>
        <m:oMath>
          <m:d>
            <m:dPr>
              <m:ctrlPr>
                <w:rPr>
                  <w:rFonts w:ascii="Cambria Math" w:hAnsi="Cambria Math" w:cs="Arial"/>
                  <w:bCs/>
                  <w:i/>
                  <w:color w:val="FF0000"/>
                </w:rPr>
              </m:ctrlPr>
            </m:dPr>
            <m:e>
              <m:r>
                <w:rPr>
                  <w:rFonts w:ascii="Cambria Math" w:hAnsi="Cambria Math" w:cs="Arial"/>
                  <w:color w:val="FF0000"/>
                </w:rPr>
                <m:t>26S+3</m:t>
              </m:r>
            </m:e>
          </m:d>
          <m:d>
            <m:dPr>
              <m:ctrlPr>
                <w:rPr>
                  <w:rFonts w:ascii="Cambria Math" w:hAnsi="Cambria Math" w:cs="Arial"/>
                  <w:bCs/>
                  <w:i/>
                  <w:color w:val="FF0000"/>
                </w:rPr>
              </m:ctrlPr>
            </m:dPr>
            <m:e>
              <m:r>
                <w:rPr>
                  <w:rFonts w:ascii="Cambria Math" w:hAnsi="Cambria Math" w:cs="Arial"/>
                  <w:color w:val="FF0000"/>
                </w:rPr>
                <m:t>8</m:t>
              </m:r>
            </m:e>
          </m:d>
          <m:r>
            <w:rPr>
              <w:rFonts w:ascii="Cambria Math" w:hAnsi="Cambria Math" w:cs="Arial"/>
              <w:color w:val="FF0000"/>
            </w:rPr>
            <m:t>-</m:t>
          </m:r>
          <m:d>
            <m:dPr>
              <m:ctrlPr>
                <w:rPr>
                  <w:rFonts w:ascii="Cambria Math" w:hAnsi="Cambria Math" w:cs="Arial"/>
                  <w:bCs/>
                  <w:i/>
                  <w:color w:val="FF0000"/>
                </w:rPr>
              </m:ctrlPr>
            </m:dPr>
            <m:e>
              <m:r>
                <w:rPr>
                  <w:rFonts w:ascii="Cambria Math" w:hAnsi="Cambria Math" w:cs="Arial"/>
                  <w:color w:val="FF0000"/>
                </w:rPr>
                <m:t>3</m:t>
              </m:r>
            </m:e>
          </m:d>
          <m:d>
            <m:dPr>
              <m:ctrlPr>
                <w:rPr>
                  <w:rFonts w:ascii="Cambria Math" w:hAnsi="Cambria Math" w:cs="Arial"/>
                  <w:bCs/>
                  <w:i/>
                  <w:color w:val="FF0000"/>
                </w:rPr>
              </m:ctrlPr>
            </m:dPr>
            <m:e>
              <m:r>
                <w:rPr>
                  <w:rFonts w:ascii="Cambria Math" w:hAnsi="Cambria Math" w:cs="Arial"/>
                  <w:color w:val="FF0000"/>
                </w:rPr>
                <m:t>3</m:t>
              </m:r>
            </m:e>
          </m:d>
          <m:r>
            <w:rPr>
              <w:rFonts w:ascii="Cambria Math" w:hAnsi="Cambria Math" w:cs="Arial"/>
              <w:color w:val="FF0000"/>
            </w:rPr>
            <m:t>=</m:t>
          </m:r>
          <m:r>
            <w:rPr>
              <w:rFonts w:ascii="Cambria Math" w:hAnsi="Cambria Math" w:cs="Arial"/>
              <w:color w:val="FF0000"/>
              <w:highlight w:val="yellow"/>
            </w:rPr>
            <m:t>208S+15</m:t>
          </m:r>
        </m:oMath>
      </m:oMathPara>
    </w:p>
    <w:p w14:paraId="7B12E0D0" w14:textId="19602898" w:rsidR="00C45CAE" w:rsidRPr="00FD07AB" w:rsidRDefault="00C45CAE" w:rsidP="00FD07AB">
      <w:pPr>
        <w:jc w:val="both"/>
        <w:rPr>
          <w:rFonts w:ascii="Arial" w:hAnsi="Arial" w:cs="Arial"/>
          <w:bCs/>
          <w:color w:val="FF0000"/>
        </w:rPr>
      </w:pPr>
    </w:p>
    <w:p w14:paraId="010F02A7" w14:textId="7874CA7B" w:rsidR="00C45CAE" w:rsidRPr="00FD07AB" w:rsidRDefault="00C45CAE" w:rsidP="00C45CAE">
      <w:pPr>
        <w:jc w:val="both"/>
        <w:rPr>
          <w:rFonts w:ascii="Arial" w:hAnsi="Arial" w:cs="Arial"/>
          <w:bCs/>
          <w:color w:val="FF0000"/>
        </w:rPr>
      </w:pPr>
      <w:r w:rsidRPr="00FD07AB">
        <w:rPr>
          <w:rFonts w:ascii="Arial" w:hAnsi="Arial" w:cs="Arial"/>
          <w:bCs/>
          <w:color w:val="FF0000"/>
        </w:rPr>
        <w:t>Northern wall:</w:t>
      </w:r>
    </w:p>
    <w:p w14:paraId="3BA11ABE" w14:textId="6E4188A8" w:rsidR="00C45CAE" w:rsidRPr="00FD07AB" w:rsidRDefault="00000000" w:rsidP="00C45CAE">
      <w:pPr>
        <w:jc w:val="both"/>
        <w:rPr>
          <w:rFonts w:ascii="Arial" w:hAnsi="Arial" w:cs="Arial"/>
          <w:bCs/>
          <w:color w:val="FF0000"/>
        </w:rPr>
      </w:pPr>
      <m:oMathPara>
        <m:oMath>
          <m:d>
            <m:dPr>
              <m:ctrlPr>
                <w:rPr>
                  <w:rFonts w:ascii="Cambria Math" w:hAnsi="Cambria Math" w:cs="Arial"/>
                  <w:bCs/>
                  <w:i/>
                  <w:color w:val="FF0000"/>
                </w:rPr>
              </m:ctrlPr>
            </m:dPr>
            <m:e>
              <m:r>
                <w:rPr>
                  <w:rFonts w:ascii="Cambria Math" w:hAnsi="Cambria Math" w:cs="Arial"/>
                  <w:color w:val="FF0000"/>
                </w:rPr>
                <m:t>22</m:t>
              </m:r>
              <m:f>
                <m:fPr>
                  <m:ctrlPr>
                    <w:rPr>
                      <w:rFonts w:ascii="Cambria Math" w:hAnsi="Cambria Math" w:cs="Arial"/>
                      <w:bCs/>
                      <w:i/>
                      <w:color w:val="FF0000"/>
                    </w:rPr>
                  </m:ctrlPr>
                </m:fPr>
                <m:num>
                  <m:r>
                    <w:rPr>
                      <w:rFonts w:ascii="Cambria Math" w:hAnsi="Cambria Math" w:cs="Arial"/>
                      <w:color w:val="FF0000"/>
                    </w:rPr>
                    <m:t>1</m:t>
                  </m:r>
                </m:num>
                <m:den>
                  <m:r>
                    <w:rPr>
                      <w:rFonts w:ascii="Cambria Math" w:hAnsi="Cambria Math" w:cs="Arial"/>
                      <w:color w:val="FF0000"/>
                    </w:rPr>
                    <m:t>3</m:t>
                  </m:r>
                </m:den>
              </m:f>
              <m:r>
                <w:rPr>
                  <w:rFonts w:ascii="Cambria Math" w:hAnsi="Cambria Math" w:cs="Arial"/>
                  <w:color w:val="FF0000"/>
                </w:rPr>
                <m:t>S+3</m:t>
              </m:r>
            </m:e>
          </m:d>
          <m:d>
            <m:dPr>
              <m:ctrlPr>
                <w:rPr>
                  <w:rFonts w:ascii="Cambria Math" w:hAnsi="Cambria Math" w:cs="Arial"/>
                  <w:bCs/>
                  <w:i/>
                  <w:color w:val="FF0000"/>
                </w:rPr>
              </m:ctrlPr>
            </m:dPr>
            <m:e>
              <m:r>
                <w:rPr>
                  <w:rFonts w:ascii="Cambria Math" w:hAnsi="Cambria Math" w:cs="Arial"/>
                  <w:color w:val="FF0000"/>
                </w:rPr>
                <m:t>8</m:t>
              </m:r>
            </m:e>
          </m:d>
          <m:r>
            <w:rPr>
              <w:rFonts w:ascii="Cambria Math" w:hAnsi="Cambria Math" w:cs="Arial"/>
              <w:color w:val="FF0000"/>
            </w:rPr>
            <m:t>-</m:t>
          </m:r>
          <m:d>
            <m:dPr>
              <m:ctrlPr>
                <w:rPr>
                  <w:rFonts w:ascii="Cambria Math" w:hAnsi="Cambria Math" w:cs="Arial"/>
                  <w:bCs/>
                  <w:i/>
                  <w:color w:val="FF0000"/>
                </w:rPr>
              </m:ctrlPr>
            </m:dPr>
            <m:e>
              <m:r>
                <w:rPr>
                  <w:rFonts w:ascii="Cambria Math" w:hAnsi="Cambria Math" w:cs="Arial"/>
                  <w:color w:val="FF0000"/>
                </w:rPr>
                <m:t>3</m:t>
              </m:r>
            </m:e>
          </m:d>
          <m:d>
            <m:dPr>
              <m:ctrlPr>
                <w:rPr>
                  <w:rFonts w:ascii="Cambria Math" w:hAnsi="Cambria Math" w:cs="Arial"/>
                  <w:bCs/>
                  <w:i/>
                  <w:color w:val="FF0000"/>
                </w:rPr>
              </m:ctrlPr>
            </m:dPr>
            <m:e>
              <m:r>
                <w:rPr>
                  <w:rFonts w:ascii="Cambria Math" w:hAnsi="Cambria Math" w:cs="Arial"/>
                  <w:color w:val="FF0000"/>
                </w:rPr>
                <m:t>7</m:t>
              </m:r>
            </m:e>
          </m:d>
          <m:r>
            <w:rPr>
              <w:rFonts w:ascii="Cambria Math" w:hAnsi="Cambria Math" w:cs="Arial"/>
              <w:color w:val="FF0000"/>
            </w:rPr>
            <m:t>=</m:t>
          </m:r>
          <m:r>
            <w:rPr>
              <w:rFonts w:ascii="Cambria Math" w:hAnsi="Cambria Math" w:cs="Arial"/>
              <w:color w:val="FF0000"/>
              <w:highlight w:val="yellow"/>
            </w:rPr>
            <m:t>178</m:t>
          </m:r>
          <m:f>
            <m:fPr>
              <m:ctrlPr>
                <w:rPr>
                  <w:rFonts w:ascii="Cambria Math" w:hAnsi="Cambria Math" w:cs="Arial"/>
                  <w:bCs/>
                  <w:i/>
                  <w:color w:val="FF0000"/>
                  <w:highlight w:val="yellow"/>
                </w:rPr>
              </m:ctrlPr>
            </m:fPr>
            <m:num>
              <m:r>
                <w:rPr>
                  <w:rFonts w:ascii="Cambria Math" w:hAnsi="Cambria Math" w:cs="Arial"/>
                  <w:color w:val="FF0000"/>
                  <w:highlight w:val="yellow"/>
                </w:rPr>
                <m:t>2</m:t>
              </m:r>
            </m:num>
            <m:den>
              <m:r>
                <w:rPr>
                  <w:rFonts w:ascii="Cambria Math" w:hAnsi="Cambria Math" w:cs="Arial"/>
                  <w:color w:val="FF0000"/>
                  <w:highlight w:val="yellow"/>
                </w:rPr>
                <m:t>3</m:t>
              </m:r>
            </m:den>
          </m:f>
          <m:r>
            <w:rPr>
              <w:rFonts w:ascii="Cambria Math" w:hAnsi="Cambria Math" w:cs="Arial"/>
              <w:color w:val="FF0000"/>
              <w:highlight w:val="yellow"/>
            </w:rPr>
            <m:t>S+3</m:t>
          </m:r>
        </m:oMath>
      </m:oMathPara>
    </w:p>
    <w:p w14:paraId="5629F474" w14:textId="77777777" w:rsidR="00C45CAE" w:rsidRPr="00FD07AB" w:rsidRDefault="00C45CAE" w:rsidP="00C45CAE">
      <w:pPr>
        <w:jc w:val="both"/>
        <w:rPr>
          <w:rFonts w:ascii="Arial" w:hAnsi="Arial" w:cs="Arial"/>
          <w:bCs/>
          <w:color w:val="FF0000"/>
        </w:rPr>
      </w:pPr>
    </w:p>
    <w:p w14:paraId="3BB79E17" w14:textId="0AE316BC" w:rsidR="00EC6ECC" w:rsidRPr="00FD07AB" w:rsidRDefault="00C45CAE" w:rsidP="00880D04">
      <w:pPr>
        <w:jc w:val="both"/>
        <w:rPr>
          <w:rFonts w:ascii="Arial" w:hAnsi="Arial" w:cs="Arial"/>
          <w:bCs/>
          <w:color w:val="FF0000"/>
        </w:rPr>
      </w:pPr>
      <w:bookmarkStart w:id="24" w:name="_Hlk165114769"/>
      <w:r w:rsidRPr="00FD07AB">
        <w:rPr>
          <w:rFonts w:ascii="Arial" w:hAnsi="Arial" w:cs="Arial"/>
          <w:bCs/>
          <w:color w:val="FF0000"/>
        </w:rPr>
        <w:t>b)</w:t>
      </w:r>
      <w:r w:rsidR="00880D04">
        <w:rPr>
          <w:rFonts w:ascii="Arial" w:hAnsi="Arial" w:cs="Arial"/>
          <w:bCs/>
          <w:color w:val="FF0000"/>
        </w:rPr>
        <w:t xml:space="preserve"> </w:t>
      </w:r>
      <w:r w:rsidR="00EC6ECC" w:rsidRPr="00FD07AB">
        <w:rPr>
          <w:rFonts w:ascii="Arial" w:hAnsi="Arial" w:cs="Arial"/>
          <w:bCs/>
          <w:color w:val="FF0000"/>
        </w:rPr>
        <w:t>Southern wall:</w:t>
      </w:r>
    </w:p>
    <w:bookmarkEnd w:id="24"/>
    <w:p w14:paraId="2CA3A1AB" w14:textId="365E9726" w:rsidR="00EC6ECC" w:rsidRPr="00FD07AB" w:rsidRDefault="00000000" w:rsidP="00EC6ECC">
      <w:pPr>
        <w:jc w:val="both"/>
        <w:rPr>
          <w:rFonts w:ascii="Arial" w:hAnsi="Arial" w:cs="Arial"/>
          <w:bCs/>
          <w:color w:val="FF0000"/>
        </w:rPr>
      </w:pPr>
      <m:oMathPara>
        <m:oMath>
          <m:d>
            <m:dPr>
              <m:ctrlPr>
                <w:rPr>
                  <w:rFonts w:ascii="Cambria Math" w:hAnsi="Cambria Math" w:cs="Arial"/>
                  <w:bCs/>
                  <w:i/>
                  <w:color w:val="FF0000"/>
                </w:rPr>
              </m:ctrlPr>
            </m:dPr>
            <m:e>
              <m:r>
                <w:rPr>
                  <w:rFonts w:ascii="Cambria Math" w:hAnsi="Cambria Math" w:cs="Arial"/>
                  <w:color w:val="FF0000"/>
                </w:rPr>
                <m:t>3</m:t>
              </m:r>
              <m:f>
                <m:fPr>
                  <m:ctrlPr>
                    <w:rPr>
                      <w:rFonts w:ascii="Cambria Math" w:hAnsi="Cambria Math" w:cs="Arial"/>
                      <w:bCs/>
                      <w:i/>
                      <w:color w:val="FF0000"/>
                    </w:rPr>
                  </m:ctrlPr>
                </m:fPr>
                <m:num>
                  <m:r>
                    <w:rPr>
                      <w:rFonts w:ascii="Cambria Math" w:hAnsi="Cambria Math" w:cs="Arial"/>
                      <w:color w:val="FF0000"/>
                    </w:rPr>
                    <m:t>3</m:t>
                  </m:r>
                </m:num>
                <m:den>
                  <m:r>
                    <w:rPr>
                      <w:rFonts w:ascii="Cambria Math" w:hAnsi="Cambria Math" w:cs="Arial"/>
                      <w:color w:val="FF0000"/>
                    </w:rPr>
                    <m:t>4</m:t>
                  </m:r>
                </m:den>
              </m:f>
              <m:r>
                <w:rPr>
                  <w:rFonts w:ascii="Cambria Math" w:hAnsi="Cambria Math" w:cs="Arial"/>
                  <w:color w:val="FF0000"/>
                </w:rPr>
                <m:t>S</m:t>
              </m:r>
            </m:e>
          </m:d>
          <m:d>
            <m:dPr>
              <m:ctrlPr>
                <w:rPr>
                  <w:rFonts w:ascii="Cambria Math" w:hAnsi="Cambria Math" w:cs="Arial"/>
                  <w:bCs/>
                  <w:i/>
                  <w:color w:val="FF0000"/>
                </w:rPr>
              </m:ctrlPr>
            </m:dPr>
            <m:e>
              <m:r>
                <w:rPr>
                  <w:rFonts w:ascii="Cambria Math" w:hAnsi="Cambria Math" w:cs="Arial"/>
                  <w:color w:val="FF0000"/>
                </w:rPr>
                <m:t>8</m:t>
              </m:r>
            </m:e>
          </m:d>
          <m:r>
            <w:rPr>
              <w:rFonts w:ascii="Cambria Math" w:hAnsi="Cambria Math" w:cs="Arial"/>
              <w:color w:val="FF0000"/>
            </w:rPr>
            <m:t>+</m:t>
          </m:r>
          <m:d>
            <m:dPr>
              <m:ctrlPr>
                <w:rPr>
                  <w:rFonts w:ascii="Cambria Math" w:hAnsi="Cambria Math" w:cs="Arial"/>
                  <w:bCs/>
                  <w:i/>
                  <w:color w:val="FF0000"/>
                </w:rPr>
              </m:ctrlPr>
            </m:dPr>
            <m:e>
              <m:r>
                <w:rPr>
                  <w:rFonts w:ascii="Cambria Math" w:hAnsi="Cambria Math" w:cs="Arial"/>
                  <w:color w:val="FF0000"/>
                </w:rPr>
                <m:t>3</m:t>
              </m:r>
            </m:e>
          </m:d>
          <m:d>
            <m:dPr>
              <m:ctrlPr>
                <w:rPr>
                  <w:rFonts w:ascii="Cambria Math" w:hAnsi="Cambria Math" w:cs="Arial"/>
                  <w:bCs/>
                  <w:i/>
                  <w:color w:val="FF0000"/>
                </w:rPr>
              </m:ctrlPr>
            </m:dPr>
            <m:e>
              <m:r>
                <w:rPr>
                  <w:rFonts w:ascii="Cambria Math" w:hAnsi="Cambria Math" w:cs="Arial"/>
                  <w:color w:val="FF0000"/>
                </w:rPr>
                <m:t>5</m:t>
              </m:r>
            </m:e>
          </m:d>
          <m:r>
            <w:rPr>
              <w:rFonts w:ascii="Cambria Math" w:hAnsi="Cambria Math" w:cs="Arial"/>
              <w:color w:val="FF0000"/>
            </w:rPr>
            <m:t>+</m:t>
          </m:r>
          <m:d>
            <m:dPr>
              <m:ctrlPr>
                <w:rPr>
                  <w:rFonts w:ascii="Cambria Math" w:hAnsi="Cambria Math" w:cs="Arial"/>
                  <w:bCs/>
                  <w:i/>
                  <w:color w:val="FF0000"/>
                </w:rPr>
              </m:ctrlPr>
            </m:dPr>
            <m:e>
              <m:r>
                <w:rPr>
                  <w:rFonts w:ascii="Cambria Math" w:hAnsi="Cambria Math" w:cs="Arial"/>
                  <w:color w:val="FF0000"/>
                </w:rPr>
                <m:t>18</m:t>
              </m:r>
              <m:f>
                <m:fPr>
                  <m:ctrlPr>
                    <w:rPr>
                      <w:rFonts w:ascii="Cambria Math" w:hAnsi="Cambria Math" w:cs="Arial"/>
                      <w:bCs/>
                      <w:i/>
                      <w:color w:val="FF0000"/>
                    </w:rPr>
                  </m:ctrlPr>
                </m:fPr>
                <m:num>
                  <m:r>
                    <w:rPr>
                      <w:rFonts w:ascii="Cambria Math" w:hAnsi="Cambria Math" w:cs="Arial"/>
                      <w:color w:val="FF0000"/>
                    </w:rPr>
                    <m:t>17</m:t>
                  </m:r>
                </m:num>
                <m:den>
                  <m:r>
                    <w:rPr>
                      <w:rFonts w:ascii="Cambria Math" w:hAnsi="Cambria Math" w:cs="Arial"/>
                      <w:color w:val="FF0000"/>
                    </w:rPr>
                    <m:t>12</m:t>
                  </m:r>
                </m:den>
              </m:f>
              <m:r>
                <w:rPr>
                  <w:rFonts w:ascii="Cambria Math" w:hAnsi="Cambria Math" w:cs="Arial"/>
                  <w:color w:val="FF0000"/>
                </w:rPr>
                <m:t>S</m:t>
              </m:r>
            </m:e>
          </m:d>
          <m:d>
            <m:dPr>
              <m:ctrlPr>
                <w:rPr>
                  <w:rFonts w:ascii="Cambria Math" w:hAnsi="Cambria Math" w:cs="Arial"/>
                  <w:bCs/>
                  <w:i/>
                  <w:color w:val="FF0000"/>
                </w:rPr>
              </m:ctrlPr>
            </m:dPr>
            <m:e>
              <m:r>
                <w:rPr>
                  <w:rFonts w:ascii="Cambria Math" w:hAnsi="Cambria Math" w:cs="Arial"/>
                  <w:color w:val="FF0000"/>
                </w:rPr>
                <m:t>8</m:t>
              </m:r>
            </m:e>
          </m:d>
          <m:r>
            <w:rPr>
              <w:rFonts w:ascii="Cambria Math" w:hAnsi="Cambria Math" w:cs="Arial"/>
              <w:color w:val="FF0000"/>
            </w:rPr>
            <m:t>=</m:t>
          </m:r>
          <m:r>
            <w:rPr>
              <w:rFonts w:ascii="Cambria Math" w:hAnsi="Cambria Math" w:cs="Arial"/>
              <w:color w:val="FF0000"/>
              <w:highlight w:val="yellow"/>
            </w:rPr>
            <m:t>178</m:t>
          </m:r>
          <m:f>
            <m:fPr>
              <m:ctrlPr>
                <w:rPr>
                  <w:rFonts w:ascii="Cambria Math" w:hAnsi="Cambria Math" w:cs="Arial"/>
                  <w:bCs/>
                  <w:i/>
                  <w:color w:val="FF0000"/>
                  <w:highlight w:val="yellow"/>
                </w:rPr>
              </m:ctrlPr>
            </m:fPr>
            <m:num>
              <m:r>
                <w:rPr>
                  <w:rFonts w:ascii="Cambria Math" w:hAnsi="Cambria Math" w:cs="Arial"/>
                  <w:color w:val="FF0000"/>
                  <w:highlight w:val="yellow"/>
                </w:rPr>
                <m:t>2</m:t>
              </m:r>
            </m:num>
            <m:den>
              <m:r>
                <w:rPr>
                  <w:rFonts w:ascii="Cambria Math" w:hAnsi="Cambria Math" w:cs="Arial"/>
                  <w:color w:val="FF0000"/>
                  <w:highlight w:val="yellow"/>
                </w:rPr>
                <m:t>3</m:t>
              </m:r>
            </m:den>
          </m:f>
          <m:r>
            <w:rPr>
              <w:rFonts w:ascii="Cambria Math" w:hAnsi="Cambria Math" w:cs="Arial"/>
              <w:color w:val="FF0000"/>
              <w:highlight w:val="yellow"/>
            </w:rPr>
            <m:t>S+15</m:t>
          </m:r>
        </m:oMath>
      </m:oMathPara>
    </w:p>
    <w:p w14:paraId="16233BFA" w14:textId="77777777" w:rsidR="00EC6ECC" w:rsidRPr="00FD07AB" w:rsidRDefault="00EC6ECC" w:rsidP="00EC6ECC">
      <w:pPr>
        <w:jc w:val="both"/>
        <w:rPr>
          <w:rFonts w:ascii="Arial" w:hAnsi="Arial" w:cs="Arial"/>
          <w:bCs/>
          <w:color w:val="FF0000"/>
        </w:rPr>
      </w:pPr>
    </w:p>
    <w:p w14:paraId="298C9FC2" w14:textId="2A5BDA7A" w:rsidR="00EC6ECC" w:rsidRPr="00FD07AB" w:rsidRDefault="00EC6ECC" w:rsidP="00EC6ECC">
      <w:pPr>
        <w:jc w:val="both"/>
        <w:rPr>
          <w:rFonts w:ascii="Arial" w:hAnsi="Arial" w:cs="Arial"/>
          <w:bCs/>
          <w:color w:val="FF0000"/>
        </w:rPr>
      </w:pPr>
      <w:r w:rsidRPr="00FD07AB">
        <w:rPr>
          <w:rFonts w:ascii="Arial" w:hAnsi="Arial" w:cs="Arial"/>
          <w:bCs/>
          <w:color w:val="FF0000"/>
        </w:rPr>
        <w:t>Eastern wall (including the indented wall):</w:t>
      </w:r>
    </w:p>
    <w:p w14:paraId="487C48BC" w14:textId="77777777" w:rsidR="00EC6ECC" w:rsidRPr="00FD07AB" w:rsidRDefault="00EC6ECC" w:rsidP="00EC6ECC">
      <w:pPr>
        <w:jc w:val="both"/>
        <w:rPr>
          <w:rFonts w:ascii="Arial" w:hAnsi="Arial" w:cs="Arial"/>
          <w:bCs/>
          <w:color w:val="FF0000"/>
        </w:rPr>
      </w:pPr>
    </w:p>
    <w:p w14:paraId="5FA9261C" w14:textId="1E339EFA" w:rsidR="00EC6ECC" w:rsidRPr="00FD07AB" w:rsidRDefault="00000000" w:rsidP="00EC6ECC">
      <w:pPr>
        <w:jc w:val="both"/>
        <w:rPr>
          <w:rFonts w:ascii="Arial" w:hAnsi="Arial" w:cs="Arial"/>
          <w:bCs/>
          <w:color w:val="FF0000"/>
        </w:rPr>
      </w:pPr>
      <m:oMathPara>
        <m:oMath>
          <m:d>
            <m:dPr>
              <m:ctrlPr>
                <w:rPr>
                  <w:rFonts w:ascii="Cambria Math" w:hAnsi="Cambria Math" w:cs="Arial"/>
                  <w:bCs/>
                  <w:i/>
                  <w:color w:val="FF0000"/>
                </w:rPr>
              </m:ctrlPr>
            </m:dPr>
            <m:e>
              <m:r>
                <w:rPr>
                  <w:rFonts w:ascii="Cambria Math" w:hAnsi="Cambria Math" w:cs="Arial"/>
                  <w:color w:val="FF0000"/>
                </w:rPr>
                <m:t>3</m:t>
              </m:r>
            </m:e>
          </m:d>
          <m:d>
            <m:dPr>
              <m:ctrlPr>
                <w:rPr>
                  <w:rFonts w:ascii="Cambria Math" w:hAnsi="Cambria Math" w:cs="Arial"/>
                  <w:bCs/>
                  <w:i/>
                  <w:color w:val="FF0000"/>
                </w:rPr>
              </m:ctrlPr>
            </m:dPr>
            <m:e>
              <m:r>
                <w:rPr>
                  <w:rFonts w:ascii="Cambria Math" w:hAnsi="Cambria Math" w:cs="Arial"/>
                  <w:color w:val="FF0000"/>
                </w:rPr>
                <m:t>3</m:t>
              </m:r>
            </m:e>
          </m:d>
          <m:d>
            <m:dPr>
              <m:ctrlPr>
                <w:rPr>
                  <w:rFonts w:ascii="Cambria Math" w:hAnsi="Cambria Math" w:cs="Arial"/>
                  <w:bCs/>
                  <w:i/>
                  <w:color w:val="FF0000"/>
                </w:rPr>
              </m:ctrlPr>
            </m:dPr>
            <m:e>
              <m:r>
                <w:rPr>
                  <w:rFonts w:ascii="Cambria Math" w:hAnsi="Cambria Math" w:cs="Arial"/>
                  <w:color w:val="FF0000"/>
                </w:rPr>
                <m:t>8</m:t>
              </m:r>
            </m:e>
          </m:d>
          <m:r>
            <w:rPr>
              <w:rFonts w:ascii="Cambria Math" w:hAnsi="Cambria Math" w:cs="Arial"/>
              <w:color w:val="FF0000"/>
            </w:rPr>
            <m:t>+</m:t>
          </m:r>
          <m:d>
            <m:dPr>
              <m:ctrlPr>
                <w:rPr>
                  <w:rFonts w:ascii="Cambria Math" w:hAnsi="Cambria Math" w:cs="Arial"/>
                  <w:bCs/>
                  <w:i/>
                  <w:color w:val="FF0000"/>
                </w:rPr>
              </m:ctrlPr>
            </m:dPr>
            <m:e>
              <m:r>
                <w:rPr>
                  <w:rFonts w:ascii="Cambria Math" w:hAnsi="Cambria Math" w:cs="Arial"/>
                  <w:color w:val="FF0000"/>
                </w:rPr>
                <m:t>2S</m:t>
              </m:r>
            </m:e>
          </m:d>
          <m:d>
            <m:dPr>
              <m:ctrlPr>
                <w:rPr>
                  <w:rFonts w:ascii="Cambria Math" w:hAnsi="Cambria Math" w:cs="Arial"/>
                  <w:bCs/>
                  <w:i/>
                  <w:color w:val="FF0000"/>
                </w:rPr>
              </m:ctrlPr>
            </m:dPr>
            <m:e>
              <m:r>
                <w:rPr>
                  <w:rFonts w:ascii="Cambria Math" w:hAnsi="Cambria Math" w:cs="Arial"/>
                  <w:color w:val="FF0000"/>
                </w:rPr>
                <m:t>8</m:t>
              </m:r>
            </m:e>
          </m:d>
          <m:r>
            <w:rPr>
              <w:rFonts w:ascii="Cambria Math" w:hAnsi="Cambria Math" w:cs="Arial"/>
              <w:color w:val="FF0000"/>
            </w:rPr>
            <m:t>+</m:t>
          </m:r>
          <m:d>
            <m:dPr>
              <m:ctrlPr>
                <w:rPr>
                  <w:rFonts w:ascii="Cambria Math" w:hAnsi="Cambria Math" w:cs="Arial"/>
                  <w:bCs/>
                  <w:i/>
                  <w:color w:val="FF0000"/>
                </w:rPr>
              </m:ctrlPr>
            </m:dPr>
            <m:e>
              <m:r>
                <w:rPr>
                  <w:rFonts w:ascii="Cambria Math" w:hAnsi="Cambria Math" w:cs="Arial"/>
                  <w:color w:val="FF0000"/>
                </w:rPr>
                <m:t>24S</m:t>
              </m:r>
            </m:e>
          </m:d>
          <m:d>
            <m:dPr>
              <m:ctrlPr>
                <w:rPr>
                  <w:rFonts w:ascii="Cambria Math" w:hAnsi="Cambria Math" w:cs="Arial"/>
                  <w:bCs/>
                  <w:i/>
                  <w:color w:val="FF0000"/>
                </w:rPr>
              </m:ctrlPr>
            </m:dPr>
            <m:e>
              <m:r>
                <w:rPr>
                  <w:rFonts w:ascii="Cambria Math" w:hAnsi="Cambria Math" w:cs="Arial"/>
                  <w:color w:val="FF0000"/>
                </w:rPr>
                <m:t>8</m:t>
              </m:r>
            </m:e>
          </m:d>
          <m:r>
            <w:rPr>
              <w:rFonts w:ascii="Cambria Math" w:hAnsi="Cambria Math" w:cs="Arial"/>
              <w:color w:val="FF0000"/>
            </w:rPr>
            <m:t>=</m:t>
          </m:r>
          <m:r>
            <w:rPr>
              <w:rFonts w:ascii="Cambria Math" w:hAnsi="Cambria Math" w:cs="Arial"/>
              <w:color w:val="FF0000"/>
              <w:highlight w:val="yellow"/>
            </w:rPr>
            <m:t>208S+72</m:t>
          </m:r>
        </m:oMath>
      </m:oMathPara>
    </w:p>
    <w:p w14:paraId="4FB82D31" w14:textId="77777777" w:rsidR="00EC6ECC" w:rsidRPr="00FD07AB" w:rsidRDefault="00EC6ECC" w:rsidP="00EC6ECC">
      <w:pPr>
        <w:jc w:val="both"/>
        <w:rPr>
          <w:rFonts w:ascii="Arial" w:hAnsi="Arial" w:cs="Arial"/>
          <w:bCs/>
          <w:color w:val="FF0000"/>
        </w:rPr>
      </w:pPr>
    </w:p>
    <w:p w14:paraId="541E115F" w14:textId="31CDB444" w:rsidR="00EC6ECC" w:rsidRPr="00FD07AB" w:rsidRDefault="00FD07AB" w:rsidP="00EC6ECC">
      <w:pPr>
        <w:jc w:val="both"/>
        <w:rPr>
          <w:rFonts w:ascii="Arial" w:hAnsi="Arial" w:cs="Arial"/>
          <w:bCs/>
          <w:color w:val="FF0000"/>
        </w:rPr>
      </w:pPr>
      <w:r w:rsidRPr="00FD07AB">
        <w:rPr>
          <w:rFonts w:ascii="Arial" w:hAnsi="Arial" w:cs="Arial"/>
          <w:bCs/>
          <w:color w:val="FF0000"/>
        </w:rPr>
        <w:t>c)</w:t>
      </w:r>
    </w:p>
    <w:p w14:paraId="6A881563" w14:textId="6E398CBD" w:rsidR="00EC6ECC" w:rsidRPr="00FD07AB" w:rsidRDefault="00FD07AB" w:rsidP="00EC6ECC">
      <w:pPr>
        <w:jc w:val="both"/>
        <w:rPr>
          <w:rFonts w:ascii="Arial" w:hAnsi="Arial" w:cs="Arial"/>
          <w:bCs/>
          <w:color w:val="FF0000"/>
        </w:rPr>
      </w:pPr>
      <w:r w:rsidRPr="00FD07AB">
        <w:rPr>
          <w:rFonts w:ascii="Arial" w:hAnsi="Arial" w:cs="Arial"/>
          <w:bCs/>
          <w:color w:val="FF0000"/>
        </w:rPr>
        <w:t>Total paintable area:</w:t>
      </w:r>
    </w:p>
    <w:p w14:paraId="2F0D7DEC" w14:textId="6510709E" w:rsidR="00FD07AB" w:rsidRPr="00F56317" w:rsidRDefault="00000000" w:rsidP="00F56317">
      <w:pPr>
        <w:jc w:val="both"/>
        <w:rPr>
          <w:rFonts w:ascii="Arial" w:hAnsi="Arial" w:cs="Arial"/>
          <w:bCs/>
          <w:color w:val="FF0000"/>
        </w:rPr>
      </w:pPr>
      <m:oMathPara>
        <m:oMath>
          <m:d>
            <m:dPr>
              <m:ctrlPr>
                <w:rPr>
                  <w:rFonts w:ascii="Cambria Math" w:hAnsi="Cambria Math" w:cs="Arial"/>
                  <w:bCs/>
                  <w:i/>
                  <w:color w:val="FF0000"/>
                </w:rPr>
              </m:ctrlPr>
            </m:dPr>
            <m:e>
              <m:r>
                <w:rPr>
                  <w:rFonts w:ascii="Cambria Math" w:hAnsi="Cambria Math" w:cs="Arial"/>
                  <w:color w:val="FF0000"/>
                </w:rPr>
                <m:t>208S+15</m:t>
              </m:r>
            </m:e>
          </m:d>
          <m:r>
            <w:rPr>
              <w:rFonts w:ascii="Cambria Math" w:hAnsi="Cambria Math" w:cs="Arial"/>
              <w:color w:val="FF0000"/>
            </w:rPr>
            <m:t>+</m:t>
          </m:r>
          <m:d>
            <m:dPr>
              <m:ctrlPr>
                <w:rPr>
                  <w:rFonts w:ascii="Cambria Math" w:hAnsi="Cambria Math" w:cs="Arial"/>
                  <w:bCs/>
                  <w:i/>
                  <w:color w:val="FF0000"/>
                </w:rPr>
              </m:ctrlPr>
            </m:dPr>
            <m:e>
              <m:r>
                <w:rPr>
                  <w:rFonts w:ascii="Cambria Math" w:hAnsi="Cambria Math" w:cs="Arial"/>
                  <w:color w:val="FF0000"/>
                </w:rPr>
                <m:t>178</m:t>
              </m:r>
              <m:f>
                <m:fPr>
                  <m:ctrlPr>
                    <w:rPr>
                      <w:rFonts w:ascii="Cambria Math" w:hAnsi="Cambria Math" w:cs="Arial"/>
                      <w:bCs/>
                      <w:i/>
                      <w:color w:val="FF0000"/>
                    </w:rPr>
                  </m:ctrlPr>
                </m:fPr>
                <m:num>
                  <m:r>
                    <w:rPr>
                      <w:rFonts w:ascii="Cambria Math" w:hAnsi="Cambria Math" w:cs="Arial"/>
                      <w:color w:val="FF0000"/>
                    </w:rPr>
                    <m:t>2</m:t>
                  </m:r>
                </m:num>
                <m:den>
                  <m:r>
                    <w:rPr>
                      <w:rFonts w:ascii="Cambria Math" w:hAnsi="Cambria Math" w:cs="Arial"/>
                      <w:color w:val="FF0000"/>
                    </w:rPr>
                    <m:t>3</m:t>
                  </m:r>
                </m:den>
              </m:f>
              <m:r>
                <w:rPr>
                  <w:rFonts w:ascii="Cambria Math" w:hAnsi="Cambria Math" w:cs="Arial"/>
                  <w:color w:val="FF0000"/>
                </w:rPr>
                <m:t>S+3</m:t>
              </m:r>
            </m:e>
          </m:d>
          <m:r>
            <w:rPr>
              <w:rFonts w:ascii="Cambria Math" w:hAnsi="Cambria Math" w:cs="Arial"/>
              <w:color w:val="FF0000"/>
            </w:rPr>
            <m:t>+</m:t>
          </m:r>
          <m:d>
            <m:dPr>
              <m:ctrlPr>
                <w:rPr>
                  <w:rFonts w:ascii="Cambria Math" w:hAnsi="Cambria Math" w:cs="Arial"/>
                  <w:bCs/>
                  <w:i/>
                  <w:color w:val="FF0000"/>
                </w:rPr>
              </m:ctrlPr>
            </m:dPr>
            <m:e>
              <m:r>
                <w:rPr>
                  <w:rFonts w:ascii="Cambria Math" w:hAnsi="Cambria Math" w:cs="Arial"/>
                  <w:color w:val="FF0000"/>
                </w:rPr>
                <m:t>178</m:t>
              </m:r>
              <m:f>
                <m:fPr>
                  <m:ctrlPr>
                    <w:rPr>
                      <w:rFonts w:ascii="Cambria Math" w:hAnsi="Cambria Math" w:cs="Arial"/>
                      <w:bCs/>
                      <w:i/>
                      <w:color w:val="FF0000"/>
                    </w:rPr>
                  </m:ctrlPr>
                </m:fPr>
                <m:num>
                  <m:r>
                    <w:rPr>
                      <w:rFonts w:ascii="Cambria Math" w:hAnsi="Cambria Math" w:cs="Arial"/>
                      <w:color w:val="FF0000"/>
                    </w:rPr>
                    <m:t>2</m:t>
                  </m:r>
                </m:num>
                <m:den>
                  <m:r>
                    <w:rPr>
                      <w:rFonts w:ascii="Cambria Math" w:hAnsi="Cambria Math" w:cs="Arial"/>
                      <w:color w:val="FF0000"/>
                    </w:rPr>
                    <m:t>3</m:t>
                  </m:r>
                </m:den>
              </m:f>
              <m:r>
                <w:rPr>
                  <w:rFonts w:ascii="Cambria Math" w:hAnsi="Cambria Math" w:cs="Arial"/>
                  <w:color w:val="FF0000"/>
                </w:rPr>
                <m:t>S+15</m:t>
              </m:r>
            </m:e>
          </m:d>
          <m:r>
            <w:rPr>
              <w:rFonts w:ascii="Cambria Math" w:hAnsi="Cambria Math" w:cs="Arial"/>
              <w:color w:val="FF0000"/>
            </w:rPr>
            <m:t>+</m:t>
          </m:r>
          <m:d>
            <m:dPr>
              <m:ctrlPr>
                <w:rPr>
                  <w:rFonts w:ascii="Cambria Math" w:hAnsi="Cambria Math" w:cs="Arial"/>
                  <w:bCs/>
                  <w:i/>
                  <w:color w:val="FF0000"/>
                </w:rPr>
              </m:ctrlPr>
            </m:dPr>
            <m:e>
              <m:r>
                <w:rPr>
                  <w:rFonts w:ascii="Cambria Math" w:hAnsi="Cambria Math" w:cs="Arial"/>
                  <w:color w:val="FF0000"/>
                </w:rPr>
                <m:t>208S+72</m:t>
              </m:r>
            </m:e>
          </m:d>
          <m:r>
            <w:rPr>
              <w:rFonts w:ascii="Cambria Math" w:hAnsi="Cambria Math" w:cs="Arial"/>
              <w:color w:val="FF0000"/>
            </w:rPr>
            <m:t>=</m:t>
          </m:r>
          <w:bookmarkStart w:id="25" w:name="_Hlk165121754"/>
          <m:r>
            <w:rPr>
              <w:rFonts w:ascii="Cambria Math" w:hAnsi="Cambria Math" w:cs="Arial"/>
              <w:color w:val="FF0000"/>
              <w:highlight w:val="yellow"/>
            </w:rPr>
            <m:t>773</m:t>
          </m:r>
          <m:f>
            <m:fPr>
              <m:ctrlPr>
                <w:rPr>
                  <w:rFonts w:ascii="Cambria Math" w:hAnsi="Cambria Math" w:cs="Arial"/>
                  <w:bCs/>
                  <w:i/>
                  <w:color w:val="FF0000"/>
                  <w:highlight w:val="yellow"/>
                </w:rPr>
              </m:ctrlPr>
            </m:fPr>
            <m:num>
              <m:r>
                <w:rPr>
                  <w:rFonts w:ascii="Cambria Math" w:hAnsi="Cambria Math" w:cs="Arial"/>
                  <w:color w:val="FF0000"/>
                  <w:highlight w:val="yellow"/>
                </w:rPr>
                <m:t>1</m:t>
              </m:r>
            </m:num>
            <m:den>
              <m:r>
                <w:rPr>
                  <w:rFonts w:ascii="Cambria Math" w:hAnsi="Cambria Math" w:cs="Arial"/>
                  <w:color w:val="FF0000"/>
                  <w:highlight w:val="yellow"/>
                </w:rPr>
                <m:t>3</m:t>
              </m:r>
            </m:den>
          </m:f>
          <m:r>
            <w:rPr>
              <w:rFonts w:ascii="Cambria Math" w:hAnsi="Cambria Math" w:cs="Arial"/>
              <w:color w:val="FF0000"/>
              <w:highlight w:val="yellow"/>
            </w:rPr>
            <m:t>S+105</m:t>
          </m:r>
        </m:oMath>
      </m:oMathPara>
      <w:bookmarkEnd w:id="25"/>
    </w:p>
    <w:p w14:paraId="4E7FEFC3" w14:textId="77777777" w:rsidR="00FD07AB" w:rsidRDefault="00FD07AB" w:rsidP="00EC6ECC">
      <w:pPr>
        <w:jc w:val="both"/>
        <w:rPr>
          <w:rFonts w:ascii="Arial" w:hAnsi="Arial" w:cs="Arial"/>
          <w:bCs/>
        </w:rPr>
      </w:pPr>
    </w:p>
    <w:p w14:paraId="277D425B" w14:textId="41575CF7" w:rsidR="00EC6ECC" w:rsidRPr="00D811D7" w:rsidRDefault="00EC6ECC" w:rsidP="00EC6ECC">
      <w:pPr>
        <w:jc w:val="right"/>
        <w:rPr>
          <w:rFonts w:ascii="Arial" w:hAnsi="Arial" w:cs="Arial"/>
          <w:bCs/>
          <w:i/>
          <w:iCs/>
          <w:sz w:val="20"/>
          <w:szCs w:val="20"/>
        </w:rPr>
      </w:pPr>
      <w:bookmarkStart w:id="26" w:name="_Hlk165116167"/>
      <w:r w:rsidRPr="00D811D7">
        <w:rPr>
          <w:rFonts w:ascii="Arial" w:hAnsi="Arial" w:cs="Arial"/>
          <w:bCs/>
          <w:i/>
          <w:iCs/>
          <w:sz w:val="20"/>
          <w:szCs w:val="20"/>
        </w:rPr>
        <w:t xml:space="preserve">[D: </w:t>
      </w:r>
      <w:r>
        <w:rPr>
          <w:rFonts w:ascii="Arial" w:hAnsi="Arial" w:cs="Arial"/>
          <w:bCs/>
          <w:i/>
          <w:iCs/>
          <w:sz w:val="20"/>
          <w:szCs w:val="20"/>
        </w:rPr>
        <w:t>5</w:t>
      </w:r>
      <w:r w:rsidRPr="00D811D7">
        <w:rPr>
          <w:rFonts w:ascii="Arial" w:hAnsi="Arial" w:cs="Arial"/>
          <w:bCs/>
          <w:i/>
          <w:iCs/>
          <w:sz w:val="20"/>
          <w:szCs w:val="20"/>
        </w:rPr>
        <w:t>-</w:t>
      </w:r>
      <w:r>
        <w:rPr>
          <w:rFonts w:ascii="Arial" w:hAnsi="Arial" w:cs="Arial"/>
          <w:bCs/>
          <w:i/>
          <w:iCs/>
          <w:sz w:val="20"/>
          <w:szCs w:val="20"/>
        </w:rPr>
        <w:t>6</w:t>
      </w:r>
      <w:r w:rsidRPr="00D811D7">
        <w:rPr>
          <w:rFonts w:ascii="Arial" w:hAnsi="Arial" w:cs="Arial"/>
          <w:bCs/>
          <w:i/>
          <w:iCs/>
          <w:sz w:val="20"/>
          <w:szCs w:val="20"/>
        </w:rPr>
        <w:t xml:space="preserve">, </w:t>
      </w:r>
      <w:r>
        <w:rPr>
          <w:rFonts w:ascii="Arial" w:hAnsi="Arial" w:cs="Arial"/>
          <w:bCs/>
          <w:i/>
          <w:iCs/>
          <w:sz w:val="20"/>
          <w:szCs w:val="20"/>
        </w:rPr>
        <w:t>ii-iii</w:t>
      </w:r>
      <w:r w:rsidRPr="00D811D7">
        <w:rPr>
          <w:rFonts w:ascii="Arial" w:hAnsi="Arial" w:cs="Arial"/>
          <w:bCs/>
          <w:i/>
          <w:iCs/>
          <w:sz w:val="20"/>
          <w:szCs w:val="20"/>
        </w:rPr>
        <w:t>]</w:t>
      </w:r>
    </w:p>
    <w:bookmarkEnd w:id="26"/>
    <w:p w14:paraId="4FF454DC" w14:textId="77777777" w:rsidR="00EC6ECC" w:rsidRDefault="00EC6ECC" w:rsidP="00EC6ECC">
      <w:pPr>
        <w:jc w:val="both"/>
        <w:rPr>
          <w:rFonts w:ascii="Arial" w:hAnsi="Arial" w:cs="Arial"/>
          <w:bCs/>
        </w:rPr>
      </w:pPr>
    </w:p>
    <w:p w14:paraId="45FB3CB6" w14:textId="5A2F5E34" w:rsidR="007A69DC" w:rsidRDefault="007A69DC" w:rsidP="00EC6ECC">
      <w:pPr>
        <w:jc w:val="both"/>
        <w:rPr>
          <w:rFonts w:ascii="Arial" w:hAnsi="Arial" w:cs="Arial"/>
          <w:bCs/>
        </w:rPr>
      </w:pPr>
      <w:r>
        <w:rPr>
          <w:rFonts w:ascii="Arial" w:hAnsi="Arial" w:cs="Arial"/>
          <w:bCs/>
        </w:rPr>
        <w:t>Scott decided to make another rough estimation:</w:t>
      </w:r>
    </w:p>
    <w:p w14:paraId="3F0E5C13" w14:textId="4A54E0BC" w:rsidR="007A69DC" w:rsidRDefault="00F56317" w:rsidP="007A69DC">
      <w:pPr>
        <w:jc w:val="both"/>
        <w:rPr>
          <w:rFonts w:ascii="Arial" w:hAnsi="Arial" w:cs="Arial"/>
          <w:bCs/>
        </w:rPr>
      </w:pPr>
      <w:r>
        <w:rPr>
          <w:noProof/>
        </w:rPr>
        <w:drawing>
          <wp:anchor distT="0" distB="0" distL="114300" distR="114300" simplePos="0" relativeHeight="251704320" behindDoc="0" locked="0" layoutInCell="1" allowOverlap="1" wp14:anchorId="42C87D9F" wp14:editId="5807BD5C">
            <wp:simplePos x="0" y="0"/>
            <wp:positionH relativeFrom="column">
              <wp:posOffset>4834255</wp:posOffset>
            </wp:positionH>
            <wp:positionV relativeFrom="paragraph">
              <wp:posOffset>64135</wp:posOffset>
            </wp:positionV>
            <wp:extent cx="1798955" cy="1527810"/>
            <wp:effectExtent l="0" t="0" r="4445" b="0"/>
            <wp:wrapSquare wrapText="bothSides"/>
            <wp:docPr id="6492914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291403" name="Picture 3"/>
                    <pic:cNvPicPr/>
                  </pic:nvPicPr>
                  <pic:blipFill>
                    <a:blip r:embed="rId12"/>
                    <a:stretch>
                      <a:fillRect/>
                    </a:stretch>
                  </pic:blipFill>
                  <pic:spPr>
                    <a:xfrm>
                      <a:off x="0" y="0"/>
                      <a:ext cx="1798955" cy="152781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5669" w:type="dxa"/>
        <w:jc w:val="center"/>
        <w:shd w:val="clear" w:color="auto" w:fill="EAF1DD" w:themeFill="accent3" w:themeFillTint="33"/>
        <w:tblLook w:val="04A0" w:firstRow="1" w:lastRow="0" w:firstColumn="1" w:lastColumn="0" w:noHBand="0" w:noVBand="1"/>
      </w:tblPr>
      <w:tblGrid>
        <w:gridCol w:w="5669"/>
      </w:tblGrid>
      <w:tr w:rsidR="007A69DC" w:rsidRPr="00781227" w14:paraId="03B1F9C1" w14:textId="77777777" w:rsidTr="00880D04">
        <w:trPr>
          <w:trHeight w:val="567"/>
          <w:jc w:val="center"/>
        </w:trPr>
        <w:tc>
          <w:tcPr>
            <w:tcW w:w="5669" w:type="dxa"/>
            <w:shd w:val="clear" w:color="auto" w:fill="EAF1DD" w:themeFill="accent3" w:themeFillTint="33"/>
            <w:vAlign w:val="center"/>
          </w:tcPr>
          <w:p w14:paraId="24EF1980" w14:textId="77777777" w:rsidR="007A69DC" w:rsidRPr="00781227" w:rsidRDefault="007A69DC" w:rsidP="00DC0312">
            <w:pPr>
              <w:jc w:val="center"/>
              <w:rPr>
                <w:rFonts w:ascii="Arial" w:hAnsi="Arial" w:cs="Arial"/>
                <w:bCs/>
                <w:i/>
                <w:iCs/>
              </w:rPr>
            </w:pPr>
            <w:r>
              <w:rPr>
                <w:rFonts w:ascii="Arial" w:hAnsi="Arial" w:cs="Arial"/>
                <w:bCs/>
                <w:i/>
                <w:iCs/>
              </w:rPr>
              <w:t>“I’ve painted rooms like this before, and I think the total paintable area is about 75 square meters!”</w:t>
            </w:r>
          </w:p>
        </w:tc>
      </w:tr>
    </w:tbl>
    <w:p w14:paraId="5660FED8" w14:textId="176A9CC3" w:rsidR="007A69DC" w:rsidRPr="00597A4A" w:rsidRDefault="007A69DC" w:rsidP="00597A4A">
      <w:pPr>
        <w:jc w:val="both"/>
        <w:rPr>
          <w:rFonts w:ascii="Arial" w:hAnsi="Arial" w:cs="Arial"/>
          <w:bCs/>
        </w:rPr>
      </w:pPr>
      <w:bookmarkStart w:id="27" w:name="_Hlk165120440"/>
    </w:p>
    <w:bookmarkEnd w:id="27"/>
    <w:p w14:paraId="50C0B7BA" w14:textId="630E1F70" w:rsidR="0085183B" w:rsidRDefault="007A69DC" w:rsidP="0085183B">
      <w:pPr>
        <w:pStyle w:val="ListParagraph"/>
        <w:numPr>
          <w:ilvl w:val="0"/>
          <w:numId w:val="36"/>
        </w:numPr>
        <w:ind w:hanging="436"/>
        <w:jc w:val="both"/>
        <w:rPr>
          <w:rFonts w:ascii="Arial" w:hAnsi="Arial" w:cs="Arial"/>
          <w:bCs/>
        </w:rPr>
      </w:pPr>
      <w:r>
        <w:rPr>
          <w:rFonts w:ascii="Arial" w:hAnsi="Arial" w:cs="Arial"/>
          <w:bCs/>
        </w:rPr>
        <w:t>Given that Scott’s shoe size is between 25 and 30 centimeters,</w:t>
      </w:r>
      <w:r w:rsidR="0085183B">
        <w:rPr>
          <w:rFonts w:ascii="Arial" w:hAnsi="Arial" w:cs="Arial"/>
          <w:bCs/>
        </w:rPr>
        <w:t xml:space="preserve"> </w:t>
      </w:r>
      <w:r w:rsidR="0085183B" w:rsidRPr="0085183B">
        <w:rPr>
          <w:rFonts w:ascii="Arial" w:hAnsi="Arial" w:cs="Arial"/>
          <w:b/>
        </w:rPr>
        <w:t>find</w:t>
      </w:r>
      <w:r w:rsidR="0085183B" w:rsidRPr="0085183B">
        <w:rPr>
          <w:rFonts w:ascii="Arial" w:hAnsi="Arial" w:cs="Arial"/>
          <w:bCs/>
        </w:rPr>
        <w:t xml:space="preserve"> </w:t>
      </w:r>
      <w:r w:rsidR="00F56317">
        <w:rPr>
          <w:rFonts w:ascii="Arial" w:hAnsi="Arial" w:cs="Arial"/>
          <w:bCs/>
        </w:rPr>
        <w:t xml:space="preserve">a reasonable </w:t>
      </w:r>
      <w:r w:rsidR="00880D04">
        <w:rPr>
          <w:rFonts w:ascii="Arial" w:hAnsi="Arial" w:cs="Arial"/>
          <w:bCs/>
        </w:rPr>
        <w:t>range</w:t>
      </w:r>
      <w:r w:rsidR="00F56317">
        <w:rPr>
          <w:rFonts w:ascii="Arial" w:hAnsi="Arial" w:cs="Arial"/>
          <w:bCs/>
        </w:rPr>
        <w:t xml:space="preserve"> </w:t>
      </w:r>
      <w:r w:rsidR="0085183B" w:rsidRPr="0085183B">
        <w:rPr>
          <w:rFonts w:ascii="Arial" w:hAnsi="Arial" w:cs="Arial"/>
          <w:bCs/>
        </w:rPr>
        <w:t>for the total paintable area</w:t>
      </w:r>
      <w:r w:rsidR="0085183B">
        <w:rPr>
          <w:rFonts w:ascii="Arial" w:hAnsi="Arial" w:cs="Arial"/>
          <w:bCs/>
        </w:rPr>
        <w:t>.</w:t>
      </w:r>
    </w:p>
    <w:p w14:paraId="3CEAC4C1" w14:textId="77777777" w:rsidR="0085183B" w:rsidRPr="0085183B" w:rsidRDefault="0085183B" w:rsidP="0085183B">
      <w:pPr>
        <w:jc w:val="both"/>
        <w:rPr>
          <w:rFonts w:ascii="Arial" w:hAnsi="Arial" w:cs="Arial"/>
          <w:bCs/>
        </w:rPr>
      </w:pPr>
    </w:p>
    <w:p w14:paraId="077A84D3" w14:textId="2B5A2DD3" w:rsidR="0085183B" w:rsidRDefault="0085183B" w:rsidP="0085183B">
      <w:pPr>
        <w:pStyle w:val="ListParagraph"/>
        <w:jc w:val="both"/>
        <w:rPr>
          <w:rFonts w:ascii="Arial" w:hAnsi="Arial" w:cs="Arial"/>
          <w:bCs/>
        </w:rPr>
      </w:pPr>
      <w:r>
        <w:rPr>
          <w:rFonts w:ascii="Arial" w:hAnsi="Arial" w:cs="Arial"/>
          <w:bCs/>
        </w:rPr>
        <w:t xml:space="preserve">Then, </w:t>
      </w:r>
      <w:r w:rsidRPr="0085183B">
        <w:rPr>
          <w:rFonts w:ascii="Arial" w:hAnsi="Arial" w:cs="Arial"/>
          <w:b/>
        </w:rPr>
        <w:t>explain</w:t>
      </w:r>
      <w:r w:rsidRPr="0085183B">
        <w:rPr>
          <w:rFonts w:ascii="Arial" w:hAnsi="Arial" w:cs="Arial"/>
          <w:bCs/>
        </w:rPr>
        <w:t xml:space="preserve"> the degree of accuracy in</w:t>
      </w:r>
      <w:r>
        <w:rPr>
          <w:rFonts w:ascii="Arial" w:hAnsi="Arial" w:cs="Arial"/>
          <w:bCs/>
        </w:rPr>
        <w:t xml:space="preserve"> Scott’s estimation</w:t>
      </w:r>
      <w:r w:rsidR="00880D04">
        <w:rPr>
          <w:rFonts w:ascii="Arial" w:hAnsi="Arial" w:cs="Arial"/>
          <w:bCs/>
        </w:rPr>
        <w:t xml:space="preserve"> and whether his estimate makes sense for the total paintable area</w:t>
      </w:r>
      <w:r>
        <w:rPr>
          <w:rFonts w:ascii="Arial" w:hAnsi="Arial" w:cs="Arial"/>
          <w:bCs/>
        </w:rPr>
        <w:t>.</w:t>
      </w:r>
    </w:p>
    <w:p w14:paraId="20E2ABDE" w14:textId="202C7234" w:rsidR="007A69DC" w:rsidRDefault="007A69DC" w:rsidP="007A69DC">
      <w:pPr>
        <w:jc w:val="both"/>
        <w:rPr>
          <w:rFonts w:ascii="Arial" w:hAnsi="Arial" w:cs="Arial"/>
          <w:bCs/>
        </w:rPr>
      </w:pPr>
    </w:p>
    <w:p w14:paraId="11E4FD96" w14:textId="5E644609" w:rsidR="007A69DC" w:rsidRPr="00F56317" w:rsidRDefault="00DC11F6" w:rsidP="007A69DC">
      <w:pPr>
        <w:jc w:val="both"/>
        <w:rPr>
          <w:rFonts w:ascii="Arial" w:hAnsi="Arial" w:cs="Arial"/>
          <w:bCs/>
          <w:color w:val="FF0000"/>
        </w:rPr>
      </w:pPr>
      <w:r w:rsidRPr="00F56317">
        <w:rPr>
          <w:rFonts w:ascii="Arial" w:hAnsi="Arial" w:cs="Arial"/>
          <w:bCs/>
          <w:color w:val="FF0000"/>
        </w:rPr>
        <w:t xml:space="preserve">Using </w:t>
      </w:r>
      <m:oMath>
        <m:r>
          <w:rPr>
            <w:rFonts w:ascii="Cambria Math" w:hAnsi="Cambria Math" w:cs="Arial"/>
            <w:color w:val="FF0000"/>
          </w:rPr>
          <m:t>S=25</m:t>
        </m:r>
      </m:oMath>
      <w:r w:rsidRPr="00F56317">
        <w:rPr>
          <w:rFonts w:ascii="Arial" w:hAnsi="Arial" w:cs="Arial"/>
          <w:bCs/>
          <w:color w:val="FF0000"/>
        </w:rPr>
        <w:t xml:space="preserve"> cm, the total paintable area is</w:t>
      </w:r>
    </w:p>
    <w:p w14:paraId="0F7CEB49" w14:textId="15E0B4F2" w:rsidR="007A69DC" w:rsidRPr="00F56317" w:rsidRDefault="00000000" w:rsidP="007A69DC">
      <w:pPr>
        <w:jc w:val="both"/>
        <w:rPr>
          <w:rFonts w:ascii="Arial" w:hAnsi="Arial" w:cs="Arial"/>
          <w:bCs/>
          <w:color w:val="FF0000"/>
        </w:rPr>
      </w:pPr>
      <m:oMathPara>
        <m:oMath>
          <m:d>
            <m:dPr>
              <m:ctrlPr>
                <w:rPr>
                  <w:rFonts w:ascii="Cambria Math" w:hAnsi="Cambria Math" w:cs="Arial"/>
                  <w:bCs/>
                  <w:i/>
                  <w:color w:val="FF0000"/>
                </w:rPr>
              </m:ctrlPr>
            </m:dPr>
            <m:e>
              <w:bookmarkStart w:id="28" w:name="_Hlk165125000"/>
              <m:r>
                <w:rPr>
                  <w:rFonts w:ascii="Cambria Math" w:hAnsi="Cambria Math" w:cs="Arial"/>
                  <w:color w:val="FF0000"/>
                </w:rPr>
                <m:t>773</m:t>
              </m:r>
              <m:f>
                <m:fPr>
                  <m:ctrlPr>
                    <w:rPr>
                      <w:rFonts w:ascii="Cambria Math" w:hAnsi="Cambria Math" w:cs="Arial"/>
                      <w:bCs/>
                      <w:i/>
                      <w:color w:val="FF0000"/>
                    </w:rPr>
                  </m:ctrlPr>
                </m:fPr>
                <m:num>
                  <m:r>
                    <w:rPr>
                      <w:rFonts w:ascii="Cambria Math" w:hAnsi="Cambria Math" w:cs="Arial"/>
                      <w:color w:val="FF0000"/>
                    </w:rPr>
                    <m:t>1</m:t>
                  </m:r>
                </m:num>
                <m:den>
                  <m:r>
                    <w:rPr>
                      <w:rFonts w:ascii="Cambria Math" w:hAnsi="Cambria Math" w:cs="Arial"/>
                      <w:color w:val="FF0000"/>
                    </w:rPr>
                    <m:t>3</m:t>
                  </m:r>
                </m:den>
              </m:f>
              <m:r>
                <w:rPr>
                  <w:rFonts w:ascii="Cambria Math" w:hAnsi="Cambria Math" w:cs="Arial"/>
                  <w:color w:val="FF0000"/>
                </w:rPr>
                <m:t>×25+105×30.48</m:t>
              </m:r>
              <w:bookmarkEnd w:id="28"/>
            </m:e>
          </m:d>
          <m:r>
            <w:rPr>
              <w:rFonts w:ascii="Cambria Math" w:hAnsi="Cambria Math" w:cs="Arial"/>
              <w:color w:val="FF0000"/>
            </w:rPr>
            <m:t xml:space="preserve">×30.48=686,828.192 </m:t>
          </m:r>
          <m:sSup>
            <m:sSupPr>
              <m:ctrlPr>
                <w:rPr>
                  <w:rFonts w:ascii="Cambria Math" w:hAnsi="Cambria Math" w:cs="Arial"/>
                  <w:bCs/>
                  <w:i/>
                  <w:color w:val="FF0000"/>
                </w:rPr>
              </m:ctrlPr>
            </m:sSupPr>
            <m:e>
              <m:r>
                <w:rPr>
                  <w:rFonts w:ascii="Cambria Math" w:hAnsi="Cambria Math" w:cs="Arial"/>
                  <w:color w:val="FF0000"/>
                </w:rPr>
                <m:t>cm</m:t>
              </m:r>
            </m:e>
            <m:sup>
              <m:r>
                <w:rPr>
                  <w:rFonts w:ascii="Cambria Math" w:hAnsi="Cambria Math" w:cs="Arial"/>
                  <w:color w:val="FF0000"/>
                </w:rPr>
                <m:t>2</m:t>
              </m:r>
            </m:sup>
          </m:sSup>
          <m:r>
            <w:rPr>
              <w:rFonts w:ascii="Cambria Math" w:hAnsi="Cambria Math" w:cs="Arial"/>
              <w:color w:val="FF0000"/>
            </w:rPr>
            <m:t xml:space="preserve">≈68.68 </m:t>
          </m:r>
          <m:sSup>
            <m:sSupPr>
              <m:ctrlPr>
                <w:rPr>
                  <w:rFonts w:ascii="Cambria Math" w:hAnsi="Cambria Math" w:cs="Arial"/>
                  <w:bCs/>
                  <w:i/>
                  <w:color w:val="FF0000"/>
                </w:rPr>
              </m:ctrlPr>
            </m:sSupPr>
            <m:e>
              <m:r>
                <w:rPr>
                  <w:rFonts w:ascii="Cambria Math" w:hAnsi="Cambria Math" w:cs="Arial"/>
                  <w:color w:val="FF0000"/>
                </w:rPr>
                <m:t>m</m:t>
              </m:r>
            </m:e>
            <m:sup>
              <m:r>
                <w:rPr>
                  <w:rFonts w:ascii="Cambria Math" w:hAnsi="Cambria Math" w:cs="Arial"/>
                  <w:color w:val="FF0000"/>
                </w:rPr>
                <m:t>2</m:t>
              </m:r>
            </m:sup>
          </m:sSup>
        </m:oMath>
      </m:oMathPara>
    </w:p>
    <w:p w14:paraId="2C4F8528" w14:textId="77777777" w:rsidR="007A69DC" w:rsidRDefault="007A69DC" w:rsidP="007A69DC">
      <w:pPr>
        <w:jc w:val="both"/>
        <w:rPr>
          <w:rFonts w:ascii="Arial" w:hAnsi="Arial" w:cs="Arial"/>
          <w:bCs/>
          <w:color w:val="FF0000"/>
        </w:rPr>
      </w:pPr>
    </w:p>
    <w:p w14:paraId="6F0F187C" w14:textId="546CE4B7" w:rsidR="00F56317" w:rsidRPr="00F56317" w:rsidRDefault="00F56317" w:rsidP="00F56317">
      <w:pPr>
        <w:jc w:val="both"/>
        <w:rPr>
          <w:rFonts w:ascii="Arial" w:hAnsi="Arial" w:cs="Arial"/>
          <w:bCs/>
          <w:color w:val="FF0000"/>
        </w:rPr>
      </w:pPr>
      <w:r w:rsidRPr="00F56317">
        <w:rPr>
          <w:rFonts w:ascii="Arial" w:hAnsi="Arial" w:cs="Arial"/>
          <w:bCs/>
          <w:color w:val="FF0000"/>
        </w:rPr>
        <w:t xml:space="preserve">Using </w:t>
      </w:r>
      <m:oMath>
        <m:r>
          <w:rPr>
            <w:rFonts w:ascii="Cambria Math" w:hAnsi="Cambria Math" w:cs="Arial"/>
            <w:color w:val="FF0000"/>
          </w:rPr>
          <m:t>S=30</m:t>
        </m:r>
      </m:oMath>
      <w:r w:rsidRPr="00F56317">
        <w:rPr>
          <w:rFonts w:ascii="Arial" w:hAnsi="Arial" w:cs="Arial"/>
          <w:bCs/>
          <w:color w:val="FF0000"/>
        </w:rPr>
        <w:t xml:space="preserve"> cm, the total paintable area is</w:t>
      </w:r>
    </w:p>
    <w:p w14:paraId="60D894B1" w14:textId="2FD8FD48" w:rsidR="00F56317" w:rsidRPr="00F56317" w:rsidRDefault="00000000" w:rsidP="00880D04">
      <w:pPr>
        <w:jc w:val="both"/>
        <w:rPr>
          <w:rFonts w:ascii="Arial" w:hAnsi="Arial" w:cs="Arial"/>
          <w:bCs/>
          <w:color w:val="FF0000"/>
        </w:rPr>
      </w:pPr>
      <m:oMathPara>
        <m:oMath>
          <m:d>
            <m:dPr>
              <m:ctrlPr>
                <w:rPr>
                  <w:rFonts w:ascii="Cambria Math" w:hAnsi="Cambria Math" w:cs="Arial"/>
                  <w:bCs/>
                  <w:i/>
                  <w:color w:val="FF0000"/>
                </w:rPr>
              </m:ctrlPr>
            </m:dPr>
            <m:e>
              <m:r>
                <w:rPr>
                  <w:rFonts w:ascii="Cambria Math" w:hAnsi="Cambria Math" w:cs="Arial"/>
                  <w:color w:val="FF0000"/>
                </w:rPr>
                <m:t>773</m:t>
              </m:r>
              <m:f>
                <m:fPr>
                  <m:ctrlPr>
                    <w:rPr>
                      <w:rFonts w:ascii="Cambria Math" w:hAnsi="Cambria Math" w:cs="Arial"/>
                      <w:bCs/>
                      <w:i/>
                      <w:color w:val="FF0000"/>
                    </w:rPr>
                  </m:ctrlPr>
                </m:fPr>
                <m:num>
                  <m:r>
                    <w:rPr>
                      <w:rFonts w:ascii="Cambria Math" w:hAnsi="Cambria Math" w:cs="Arial"/>
                      <w:color w:val="FF0000"/>
                    </w:rPr>
                    <m:t>1</m:t>
                  </m:r>
                </m:num>
                <m:den>
                  <m:r>
                    <w:rPr>
                      <w:rFonts w:ascii="Cambria Math" w:hAnsi="Cambria Math" w:cs="Arial"/>
                      <w:color w:val="FF0000"/>
                    </w:rPr>
                    <m:t>3</m:t>
                  </m:r>
                </m:den>
              </m:f>
              <m:r>
                <w:rPr>
                  <w:rFonts w:ascii="Cambria Math" w:hAnsi="Cambria Math" w:cs="Arial"/>
                  <w:color w:val="FF0000"/>
                </w:rPr>
                <m:t>×30+105×30.48</m:t>
              </m:r>
            </m:e>
          </m:d>
          <m:r>
            <w:rPr>
              <w:rFonts w:ascii="Cambria Math" w:hAnsi="Cambria Math" w:cs="Arial"/>
              <w:color w:val="FF0000"/>
            </w:rPr>
            <m:t xml:space="preserve">×30.48=804,684.192 </m:t>
          </m:r>
          <m:sSup>
            <m:sSupPr>
              <m:ctrlPr>
                <w:rPr>
                  <w:rFonts w:ascii="Cambria Math" w:hAnsi="Cambria Math" w:cs="Arial"/>
                  <w:bCs/>
                  <w:i/>
                  <w:color w:val="FF0000"/>
                </w:rPr>
              </m:ctrlPr>
            </m:sSupPr>
            <m:e>
              <m:r>
                <w:rPr>
                  <w:rFonts w:ascii="Cambria Math" w:hAnsi="Cambria Math" w:cs="Arial"/>
                  <w:color w:val="FF0000"/>
                </w:rPr>
                <m:t>cm</m:t>
              </m:r>
            </m:e>
            <m:sup>
              <m:r>
                <w:rPr>
                  <w:rFonts w:ascii="Cambria Math" w:hAnsi="Cambria Math" w:cs="Arial"/>
                  <w:color w:val="FF0000"/>
                </w:rPr>
                <m:t>2</m:t>
              </m:r>
            </m:sup>
          </m:sSup>
          <m:r>
            <w:rPr>
              <w:rFonts w:ascii="Cambria Math" w:hAnsi="Cambria Math" w:cs="Arial"/>
              <w:color w:val="FF0000"/>
            </w:rPr>
            <m:t xml:space="preserve">≈80.47 </m:t>
          </m:r>
          <m:sSup>
            <m:sSupPr>
              <m:ctrlPr>
                <w:rPr>
                  <w:rFonts w:ascii="Cambria Math" w:hAnsi="Cambria Math" w:cs="Arial"/>
                  <w:bCs/>
                  <w:i/>
                  <w:color w:val="FF0000"/>
                </w:rPr>
              </m:ctrlPr>
            </m:sSupPr>
            <m:e>
              <m:r>
                <w:rPr>
                  <w:rFonts w:ascii="Cambria Math" w:hAnsi="Cambria Math" w:cs="Arial"/>
                  <w:color w:val="FF0000"/>
                </w:rPr>
                <m:t>m</m:t>
              </m:r>
            </m:e>
            <m:sup>
              <m:r>
                <w:rPr>
                  <w:rFonts w:ascii="Cambria Math" w:hAnsi="Cambria Math" w:cs="Arial"/>
                  <w:color w:val="FF0000"/>
                </w:rPr>
                <m:t>2</m:t>
              </m:r>
            </m:sup>
          </m:sSup>
        </m:oMath>
      </m:oMathPara>
    </w:p>
    <w:p w14:paraId="40CF738C" w14:textId="77777777" w:rsidR="00880D04" w:rsidRDefault="00880D04" w:rsidP="007A69DC">
      <w:pPr>
        <w:jc w:val="both"/>
        <w:rPr>
          <w:rFonts w:ascii="Arial" w:hAnsi="Arial" w:cs="Arial"/>
          <w:bCs/>
          <w:color w:val="FF0000"/>
        </w:rPr>
      </w:pPr>
    </w:p>
    <w:p w14:paraId="7ECD4DFE" w14:textId="70106A6B" w:rsidR="00F56317" w:rsidRDefault="00880D04" w:rsidP="007A69DC">
      <w:pPr>
        <w:jc w:val="both"/>
        <w:rPr>
          <w:rFonts w:ascii="Arial" w:hAnsi="Arial" w:cs="Arial"/>
          <w:bCs/>
          <w:color w:val="FF0000"/>
        </w:rPr>
      </w:pPr>
      <w:r>
        <w:rPr>
          <w:rFonts w:ascii="Arial" w:hAnsi="Arial" w:cs="Arial"/>
          <w:bCs/>
          <w:color w:val="FF0000"/>
        </w:rPr>
        <w:t>This means that Scott’s rough estimate for the total paintable area is quite reasonable, between the calculated 68.68 and 80.47 square meters.</w:t>
      </w:r>
    </w:p>
    <w:p w14:paraId="38C9275F" w14:textId="77777777" w:rsidR="00880D04" w:rsidRDefault="00880D04" w:rsidP="007A69DC">
      <w:pPr>
        <w:jc w:val="both"/>
        <w:rPr>
          <w:rFonts w:ascii="Arial" w:hAnsi="Arial" w:cs="Arial"/>
          <w:bCs/>
          <w:color w:val="FF0000"/>
        </w:rPr>
      </w:pPr>
    </w:p>
    <w:p w14:paraId="6890ED22" w14:textId="3FE7B0F1" w:rsidR="0085183B" w:rsidRPr="00D811D7" w:rsidRDefault="0085183B" w:rsidP="0085183B">
      <w:pPr>
        <w:jc w:val="right"/>
        <w:rPr>
          <w:rFonts w:ascii="Arial" w:hAnsi="Arial" w:cs="Arial"/>
          <w:bCs/>
          <w:i/>
          <w:iCs/>
          <w:sz w:val="20"/>
          <w:szCs w:val="20"/>
        </w:rPr>
      </w:pPr>
      <w:bookmarkStart w:id="29" w:name="_Hlk165124287"/>
      <w:r w:rsidRPr="00D811D7">
        <w:rPr>
          <w:rFonts w:ascii="Arial" w:hAnsi="Arial" w:cs="Arial"/>
          <w:bCs/>
          <w:i/>
          <w:iCs/>
          <w:sz w:val="20"/>
          <w:szCs w:val="20"/>
        </w:rPr>
        <w:t xml:space="preserve">[D: </w:t>
      </w:r>
      <w:r>
        <w:rPr>
          <w:rFonts w:ascii="Arial" w:hAnsi="Arial" w:cs="Arial"/>
          <w:bCs/>
          <w:i/>
          <w:iCs/>
          <w:sz w:val="20"/>
          <w:szCs w:val="20"/>
        </w:rPr>
        <w:t>5</w:t>
      </w:r>
      <w:r w:rsidRPr="00D811D7">
        <w:rPr>
          <w:rFonts w:ascii="Arial" w:hAnsi="Arial" w:cs="Arial"/>
          <w:bCs/>
          <w:i/>
          <w:iCs/>
          <w:sz w:val="20"/>
          <w:szCs w:val="20"/>
        </w:rPr>
        <w:t>-</w:t>
      </w:r>
      <w:r>
        <w:rPr>
          <w:rFonts w:ascii="Arial" w:hAnsi="Arial" w:cs="Arial"/>
          <w:bCs/>
          <w:i/>
          <w:iCs/>
          <w:sz w:val="20"/>
          <w:szCs w:val="20"/>
        </w:rPr>
        <w:t>6</w:t>
      </w:r>
      <w:r w:rsidRPr="00D811D7">
        <w:rPr>
          <w:rFonts w:ascii="Arial" w:hAnsi="Arial" w:cs="Arial"/>
          <w:bCs/>
          <w:i/>
          <w:iCs/>
          <w:sz w:val="20"/>
          <w:szCs w:val="20"/>
        </w:rPr>
        <w:t xml:space="preserve">, </w:t>
      </w:r>
      <w:r>
        <w:rPr>
          <w:rFonts w:ascii="Arial" w:hAnsi="Arial" w:cs="Arial"/>
          <w:bCs/>
          <w:i/>
          <w:iCs/>
          <w:sz w:val="20"/>
          <w:szCs w:val="20"/>
        </w:rPr>
        <w:t>i</w:t>
      </w:r>
      <w:r w:rsidR="00880D04">
        <w:rPr>
          <w:rFonts w:ascii="Arial" w:hAnsi="Arial" w:cs="Arial"/>
          <w:bCs/>
          <w:i/>
          <w:iCs/>
          <w:sz w:val="20"/>
          <w:szCs w:val="20"/>
        </w:rPr>
        <w:t>v-v</w:t>
      </w:r>
      <w:r w:rsidRPr="00D811D7">
        <w:rPr>
          <w:rFonts w:ascii="Arial" w:hAnsi="Arial" w:cs="Arial"/>
          <w:bCs/>
          <w:i/>
          <w:iCs/>
          <w:sz w:val="20"/>
          <w:szCs w:val="20"/>
        </w:rPr>
        <w:t>]</w:t>
      </w:r>
    </w:p>
    <w:bookmarkEnd w:id="29"/>
    <w:p w14:paraId="6709A782" w14:textId="1AE35F14" w:rsidR="0085183B" w:rsidRDefault="0085183B">
      <w:pPr>
        <w:rPr>
          <w:rFonts w:ascii="Arial" w:hAnsi="Arial" w:cs="Arial"/>
          <w:bCs/>
        </w:rPr>
      </w:pPr>
      <w:r>
        <w:rPr>
          <w:rFonts w:ascii="Arial" w:hAnsi="Arial" w:cs="Arial"/>
          <w:bCs/>
        </w:rPr>
        <w:br w:type="page"/>
      </w:r>
    </w:p>
    <w:p w14:paraId="3643D8CB" w14:textId="5F0109C0" w:rsidR="007A69DC" w:rsidRDefault="000B5EBF" w:rsidP="007A69DC">
      <w:pPr>
        <w:jc w:val="both"/>
        <w:rPr>
          <w:rFonts w:ascii="Arial" w:hAnsi="Arial" w:cs="Arial"/>
          <w:bCs/>
        </w:rPr>
      </w:pPr>
      <w:r>
        <w:rPr>
          <w:rFonts w:ascii="Arial" w:hAnsi="Arial" w:cs="Arial"/>
          <w:bCs/>
        </w:rPr>
        <w:lastRenderedPageBreak/>
        <w:t>When Scott checked his truck, he found several brand-new cans of paint:</w:t>
      </w:r>
    </w:p>
    <w:p w14:paraId="39B48FB2" w14:textId="44495DD1" w:rsidR="000B5EBF" w:rsidRDefault="000B5EBF" w:rsidP="000B5EBF">
      <w:pPr>
        <w:pStyle w:val="ListParagraph"/>
        <w:numPr>
          <w:ilvl w:val="0"/>
          <w:numId w:val="40"/>
        </w:numPr>
        <w:jc w:val="both"/>
        <w:rPr>
          <w:rFonts w:ascii="Arial" w:hAnsi="Arial" w:cs="Arial"/>
          <w:bCs/>
        </w:rPr>
      </w:pPr>
      <w:r>
        <w:rPr>
          <w:rFonts w:ascii="Arial" w:hAnsi="Arial" w:cs="Arial"/>
          <w:bCs/>
        </w:rPr>
        <w:t>large cans, each advertised to cover an area of 1</w:t>
      </w:r>
      <w:r w:rsidR="00C01F04">
        <w:rPr>
          <w:rFonts w:ascii="Arial" w:hAnsi="Arial" w:cs="Arial"/>
          <w:bCs/>
        </w:rPr>
        <w:t>2</w:t>
      </w:r>
      <w:r>
        <w:rPr>
          <w:rFonts w:ascii="Arial" w:hAnsi="Arial" w:cs="Arial"/>
          <w:bCs/>
        </w:rPr>
        <w:t xml:space="preserve"> square meters,</w:t>
      </w:r>
    </w:p>
    <w:p w14:paraId="51330A35" w14:textId="1E2D54DA" w:rsidR="000B5EBF" w:rsidRDefault="000B5EBF" w:rsidP="000B5EBF">
      <w:pPr>
        <w:pStyle w:val="ListParagraph"/>
        <w:numPr>
          <w:ilvl w:val="0"/>
          <w:numId w:val="40"/>
        </w:numPr>
        <w:jc w:val="both"/>
        <w:rPr>
          <w:rFonts w:ascii="Arial" w:hAnsi="Arial" w:cs="Arial"/>
          <w:bCs/>
        </w:rPr>
      </w:pPr>
      <w:r>
        <w:rPr>
          <w:rFonts w:ascii="Arial" w:hAnsi="Arial" w:cs="Arial"/>
          <w:bCs/>
        </w:rPr>
        <w:t xml:space="preserve">median cans, each advertised to cover an area of </w:t>
      </w:r>
      <w:r w:rsidR="00C01F04">
        <w:rPr>
          <w:rFonts w:ascii="Arial" w:hAnsi="Arial" w:cs="Arial"/>
          <w:bCs/>
        </w:rPr>
        <w:t>7</w:t>
      </w:r>
      <w:r>
        <w:rPr>
          <w:rFonts w:ascii="Arial" w:hAnsi="Arial" w:cs="Arial"/>
          <w:bCs/>
        </w:rPr>
        <w:t xml:space="preserve"> square meters, and</w:t>
      </w:r>
    </w:p>
    <w:p w14:paraId="541E179B" w14:textId="371A77F2" w:rsidR="000B5EBF" w:rsidRPr="000B5EBF" w:rsidRDefault="000B5EBF" w:rsidP="000B5EBF">
      <w:pPr>
        <w:pStyle w:val="ListParagraph"/>
        <w:numPr>
          <w:ilvl w:val="0"/>
          <w:numId w:val="40"/>
        </w:numPr>
        <w:jc w:val="both"/>
        <w:rPr>
          <w:rFonts w:ascii="Arial" w:hAnsi="Arial" w:cs="Arial"/>
          <w:bCs/>
        </w:rPr>
      </w:pPr>
      <w:r>
        <w:rPr>
          <w:rFonts w:ascii="Arial" w:hAnsi="Arial" w:cs="Arial"/>
          <w:bCs/>
        </w:rPr>
        <w:t xml:space="preserve">small cans, each advertised to cover an area of </w:t>
      </w:r>
      <w:r w:rsidR="00C01F04">
        <w:rPr>
          <w:rFonts w:ascii="Arial" w:hAnsi="Arial" w:cs="Arial"/>
          <w:bCs/>
        </w:rPr>
        <w:t>4</w:t>
      </w:r>
      <w:r>
        <w:rPr>
          <w:rFonts w:ascii="Arial" w:hAnsi="Arial" w:cs="Arial"/>
          <w:bCs/>
        </w:rPr>
        <w:t xml:space="preserve"> square meters.</w:t>
      </w:r>
    </w:p>
    <w:p w14:paraId="65595623" w14:textId="2CCF8296" w:rsidR="007A69DC" w:rsidRDefault="00C01F04" w:rsidP="007A69DC">
      <w:pPr>
        <w:jc w:val="both"/>
        <w:rPr>
          <w:rFonts w:ascii="Arial" w:hAnsi="Arial" w:cs="Arial"/>
          <w:bCs/>
        </w:rPr>
      </w:pPr>
      <w:r>
        <w:rPr>
          <w:rFonts w:ascii="Arial" w:hAnsi="Arial" w:cs="Arial"/>
          <w:bCs/>
        </w:rPr>
        <w:t xml:space="preserve">After painting </w:t>
      </w:r>
      <w:r w:rsidR="00504AFF">
        <w:rPr>
          <w:rFonts w:ascii="Arial" w:hAnsi="Arial" w:cs="Arial"/>
          <w:bCs/>
        </w:rPr>
        <w:t>one coat of paint covering the total paintable area, Scott thought to himself:</w:t>
      </w:r>
    </w:p>
    <w:p w14:paraId="0F9ACF1E" w14:textId="77777777" w:rsidR="00504AFF" w:rsidRDefault="00504AFF" w:rsidP="00504AFF">
      <w:pPr>
        <w:jc w:val="both"/>
        <w:rPr>
          <w:rFonts w:ascii="Arial" w:hAnsi="Arial" w:cs="Arial"/>
          <w:bCs/>
        </w:rPr>
      </w:pPr>
    </w:p>
    <w:tbl>
      <w:tblPr>
        <w:tblStyle w:val="TableGrid"/>
        <w:tblW w:w="4252" w:type="dxa"/>
        <w:jc w:val="center"/>
        <w:shd w:val="clear" w:color="auto" w:fill="EAF1DD" w:themeFill="accent3" w:themeFillTint="33"/>
        <w:tblLook w:val="04A0" w:firstRow="1" w:lastRow="0" w:firstColumn="1" w:lastColumn="0" w:noHBand="0" w:noVBand="1"/>
      </w:tblPr>
      <w:tblGrid>
        <w:gridCol w:w="4252"/>
      </w:tblGrid>
      <w:tr w:rsidR="00504AFF" w14:paraId="79796D4E" w14:textId="77777777" w:rsidTr="00504AFF">
        <w:trPr>
          <w:trHeight w:val="567"/>
          <w:jc w:val="center"/>
        </w:trPr>
        <w:tc>
          <w:tcPr>
            <w:tcW w:w="4252" w:type="dxa"/>
            <w:shd w:val="clear" w:color="auto" w:fill="EAF1DD" w:themeFill="accent3" w:themeFillTint="33"/>
            <w:vAlign w:val="center"/>
          </w:tcPr>
          <w:p w14:paraId="00208523" w14:textId="77777777" w:rsidR="00504AFF" w:rsidRDefault="00504AFF" w:rsidP="00DC0312">
            <w:pPr>
              <w:jc w:val="center"/>
              <w:rPr>
                <w:rFonts w:ascii="Arial" w:hAnsi="Arial" w:cs="Arial"/>
                <w:bCs/>
                <w:i/>
                <w:iCs/>
              </w:rPr>
            </w:pPr>
            <w:r w:rsidRPr="00577344">
              <w:rPr>
                <w:rFonts w:ascii="Arial" w:hAnsi="Arial" w:cs="Arial"/>
                <w:bCs/>
                <w:i/>
                <w:iCs/>
              </w:rPr>
              <w:t>“</w:t>
            </w:r>
            <w:r>
              <w:rPr>
                <w:rFonts w:ascii="Arial" w:hAnsi="Arial" w:cs="Arial"/>
                <w:bCs/>
                <w:i/>
                <w:iCs/>
              </w:rPr>
              <w:t>If those stickers on the cans are true,</w:t>
            </w:r>
          </w:p>
          <w:p w14:paraId="410860E1" w14:textId="49DB60E1" w:rsidR="00504AFF" w:rsidRPr="00577344" w:rsidRDefault="00504AFF" w:rsidP="00DC0312">
            <w:pPr>
              <w:jc w:val="center"/>
              <w:rPr>
                <w:rFonts w:ascii="Arial" w:hAnsi="Arial" w:cs="Arial"/>
                <w:bCs/>
                <w:i/>
                <w:iCs/>
              </w:rPr>
            </w:pPr>
            <w:r>
              <w:rPr>
                <w:rFonts w:ascii="Arial" w:hAnsi="Arial" w:cs="Arial"/>
                <w:bCs/>
                <w:i/>
                <w:iCs/>
              </w:rPr>
              <w:t>I painted exactly 74 square meters.</w:t>
            </w:r>
            <w:r w:rsidRPr="00577344">
              <w:rPr>
                <w:rFonts w:ascii="Arial" w:hAnsi="Arial" w:cs="Arial"/>
                <w:bCs/>
                <w:i/>
                <w:iCs/>
              </w:rPr>
              <w:t>”</w:t>
            </w:r>
          </w:p>
        </w:tc>
      </w:tr>
    </w:tbl>
    <w:p w14:paraId="1789E703" w14:textId="77777777" w:rsidR="007A69DC" w:rsidRPr="007A69DC" w:rsidRDefault="007A69DC" w:rsidP="007A69DC">
      <w:pPr>
        <w:jc w:val="both"/>
        <w:rPr>
          <w:rFonts w:ascii="Arial" w:hAnsi="Arial" w:cs="Arial"/>
          <w:bCs/>
        </w:rPr>
      </w:pPr>
    </w:p>
    <w:p w14:paraId="150927A8" w14:textId="257E1104" w:rsidR="00504AFF" w:rsidRDefault="00504AFF" w:rsidP="00DF6851">
      <w:pPr>
        <w:pStyle w:val="ListParagraph"/>
        <w:numPr>
          <w:ilvl w:val="0"/>
          <w:numId w:val="36"/>
        </w:numPr>
        <w:ind w:hanging="436"/>
        <w:jc w:val="both"/>
        <w:rPr>
          <w:rFonts w:ascii="Arial" w:hAnsi="Arial" w:cs="Arial"/>
          <w:bCs/>
        </w:rPr>
      </w:pPr>
      <w:r>
        <w:rPr>
          <w:rFonts w:ascii="Arial" w:hAnsi="Arial" w:cs="Arial"/>
          <w:bCs/>
        </w:rPr>
        <w:t xml:space="preserve">Given that Scott used 4 large cans of paint and a combination of medium and small cans, </w:t>
      </w:r>
      <w:r w:rsidRPr="00504AFF">
        <w:rPr>
          <w:rFonts w:ascii="Arial" w:hAnsi="Arial" w:cs="Arial"/>
          <w:b/>
        </w:rPr>
        <w:t>identify</w:t>
      </w:r>
      <w:r>
        <w:rPr>
          <w:rFonts w:ascii="Arial" w:hAnsi="Arial" w:cs="Arial"/>
          <w:bCs/>
        </w:rPr>
        <w:t xml:space="preserve"> the number of medium and small cans of paint he must have used (without having any leftover paint).</w:t>
      </w:r>
    </w:p>
    <w:p w14:paraId="0939FFD2" w14:textId="77777777" w:rsidR="00504AFF" w:rsidRDefault="00504AFF" w:rsidP="00504AFF">
      <w:pPr>
        <w:jc w:val="both"/>
        <w:rPr>
          <w:rFonts w:ascii="Arial" w:hAnsi="Arial" w:cs="Arial"/>
          <w:bCs/>
        </w:rPr>
      </w:pPr>
    </w:p>
    <w:p w14:paraId="5F4B90DD" w14:textId="7D28BA62" w:rsidR="00504AFF" w:rsidRPr="00FD78A3" w:rsidRDefault="00504AFF" w:rsidP="00504AFF">
      <w:pPr>
        <w:jc w:val="both"/>
        <w:rPr>
          <w:rFonts w:ascii="Arial" w:hAnsi="Arial" w:cs="Arial"/>
          <w:bCs/>
          <w:color w:val="FF0000"/>
        </w:rPr>
      </w:pPr>
      <w:r w:rsidRPr="00FD78A3">
        <w:rPr>
          <w:rFonts w:ascii="Arial" w:hAnsi="Arial" w:cs="Arial"/>
          <w:bCs/>
          <w:color w:val="FF0000"/>
        </w:rPr>
        <w:t xml:space="preserve">The 4 large cans of paint he used were good for </w:t>
      </w:r>
      <m:oMath>
        <m:r>
          <w:rPr>
            <w:rFonts w:ascii="Cambria Math" w:hAnsi="Cambria Math" w:cs="Arial"/>
            <w:color w:val="FF0000"/>
          </w:rPr>
          <m:t>4×12=48</m:t>
        </m:r>
      </m:oMath>
      <w:r w:rsidRPr="00FD78A3">
        <w:rPr>
          <w:rFonts w:ascii="Arial" w:hAnsi="Arial" w:cs="Arial"/>
          <w:bCs/>
          <w:color w:val="FF0000"/>
        </w:rPr>
        <w:t xml:space="preserve"> square meters. Thus, for the remaining </w:t>
      </w:r>
      <m:oMath>
        <m:r>
          <w:rPr>
            <w:rFonts w:ascii="Cambria Math" w:hAnsi="Cambria Math" w:cs="Arial"/>
            <w:color w:val="FF0000"/>
          </w:rPr>
          <m:t>74-48=26</m:t>
        </m:r>
      </m:oMath>
      <w:r w:rsidRPr="00FD78A3">
        <w:rPr>
          <w:rFonts w:ascii="Arial" w:hAnsi="Arial" w:cs="Arial"/>
          <w:bCs/>
          <w:color w:val="FF0000"/>
        </w:rPr>
        <w:t xml:space="preserve"> square meters, he must have used a combination of medium and small cans.</w:t>
      </w:r>
    </w:p>
    <w:p w14:paraId="2C131280" w14:textId="77777777" w:rsidR="00504AFF" w:rsidRPr="00FD78A3" w:rsidRDefault="00504AFF" w:rsidP="00504AFF">
      <w:pPr>
        <w:jc w:val="both"/>
        <w:rPr>
          <w:rFonts w:ascii="Arial" w:hAnsi="Arial" w:cs="Arial"/>
          <w:bCs/>
          <w:color w:val="FF0000"/>
        </w:rPr>
      </w:pPr>
    </w:p>
    <w:p w14:paraId="4FE2F6CF" w14:textId="77BEDDF9" w:rsidR="00504AFF" w:rsidRPr="00FD78A3" w:rsidRDefault="00504AFF" w:rsidP="00504AFF">
      <w:pPr>
        <w:jc w:val="both"/>
        <w:rPr>
          <w:rFonts w:ascii="Arial" w:hAnsi="Arial" w:cs="Arial"/>
          <w:bCs/>
          <w:color w:val="FF0000"/>
        </w:rPr>
      </w:pPr>
      <w:bookmarkStart w:id="30" w:name="_Hlk165124120"/>
      <w:r w:rsidRPr="00FD78A3">
        <w:rPr>
          <w:rFonts w:ascii="Arial" w:hAnsi="Arial" w:cs="Arial"/>
          <w:bCs/>
          <w:color w:val="FF0000"/>
        </w:rPr>
        <w:t xml:space="preserve">If he used 1 medium can, he must have used </w:t>
      </w:r>
      <m:oMath>
        <m:d>
          <m:dPr>
            <m:ctrlPr>
              <w:rPr>
                <w:rFonts w:ascii="Cambria Math" w:hAnsi="Cambria Math" w:cs="Arial"/>
                <w:bCs/>
                <w:i/>
                <w:color w:val="FF0000"/>
              </w:rPr>
            </m:ctrlPr>
          </m:dPr>
          <m:e>
            <m:r>
              <w:rPr>
                <w:rFonts w:ascii="Cambria Math" w:hAnsi="Cambria Math" w:cs="Arial"/>
                <w:color w:val="FF0000"/>
              </w:rPr>
              <m:t>26-7</m:t>
            </m:r>
          </m:e>
        </m:d>
        <m:r>
          <w:rPr>
            <w:rFonts w:ascii="Cambria Math" w:hAnsi="Cambria Math" w:cs="Arial"/>
            <w:color w:val="FF0000"/>
          </w:rPr>
          <m:t>÷4=19÷4=4.75</m:t>
        </m:r>
      </m:oMath>
      <w:r w:rsidRPr="00FD78A3">
        <w:rPr>
          <w:rFonts w:ascii="Arial" w:hAnsi="Arial" w:cs="Arial"/>
          <w:bCs/>
          <w:color w:val="FF0000"/>
        </w:rPr>
        <w:t xml:space="preserve"> small cans. However, this would require 5 small cans and would result in leftover paint in the 5</w:t>
      </w:r>
      <w:r w:rsidRPr="00FD78A3">
        <w:rPr>
          <w:rFonts w:ascii="Arial" w:hAnsi="Arial" w:cs="Arial"/>
          <w:bCs/>
          <w:color w:val="FF0000"/>
          <w:vertAlign w:val="superscript"/>
        </w:rPr>
        <w:t>th</w:t>
      </w:r>
      <w:r w:rsidRPr="00FD78A3">
        <w:rPr>
          <w:rFonts w:ascii="Arial" w:hAnsi="Arial" w:cs="Arial"/>
          <w:bCs/>
          <w:color w:val="FF0000"/>
        </w:rPr>
        <w:t xml:space="preserve"> small can.</w:t>
      </w:r>
    </w:p>
    <w:bookmarkEnd w:id="30"/>
    <w:p w14:paraId="7454351B" w14:textId="77777777" w:rsidR="00504AFF" w:rsidRPr="00FD78A3" w:rsidRDefault="00504AFF" w:rsidP="00504AFF">
      <w:pPr>
        <w:jc w:val="both"/>
        <w:rPr>
          <w:rFonts w:ascii="Arial" w:hAnsi="Arial" w:cs="Arial"/>
          <w:bCs/>
          <w:color w:val="FF0000"/>
        </w:rPr>
      </w:pPr>
    </w:p>
    <w:p w14:paraId="31EDD1F7" w14:textId="342F38DD" w:rsidR="00504AFF" w:rsidRPr="00FD78A3" w:rsidRDefault="00504AFF" w:rsidP="00504AFF">
      <w:pPr>
        <w:jc w:val="both"/>
        <w:rPr>
          <w:rFonts w:ascii="Arial" w:hAnsi="Arial" w:cs="Arial"/>
          <w:bCs/>
          <w:color w:val="FF0000"/>
        </w:rPr>
      </w:pPr>
      <w:bookmarkStart w:id="31" w:name="_Hlk165124151"/>
      <w:r w:rsidRPr="00FD78A3">
        <w:rPr>
          <w:rFonts w:ascii="Arial" w:hAnsi="Arial" w:cs="Arial"/>
          <w:bCs/>
          <w:color w:val="FF0000"/>
        </w:rPr>
        <w:t xml:space="preserve">If he used 2 medium cans, he must have used </w:t>
      </w:r>
      <m:oMath>
        <m:d>
          <m:dPr>
            <m:ctrlPr>
              <w:rPr>
                <w:rFonts w:ascii="Cambria Math" w:hAnsi="Cambria Math" w:cs="Arial"/>
                <w:bCs/>
                <w:i/>
                <w:color w:val="FF0000"/>
              </w:rPr>
            </m:ctrlPr>
          </m:dPr>
          <m:e>
            <m:r>
              <w:rPr>
                <w:rFonts w:ascii="Cambria Math" w:hAnsi="Cambria Math" w:cs="Arial"/>
                <w:color w:val="FF0000"/>
              </w:rPr>
              <m:t>26-14</m:t>
            </m:r>
          </m:e>
        </m:d>
        <m:r>
          <w:rPr>
            <w:rFonts w:ascii="Cambria Math" w:hAnsi="Cambria Math" w:cs="Arial"/>
            <w:color w:val="FF0000"/>
          </w:rPr>
          <m:t>÷4=12÷4=3</m:t>
        </m:r>
      </m:oMath>
      <w:r w:rsidRPr="00FD78A3">
        <w:rPr>
          <w:rFonts w:ascii="Arial" w:hAnsi="Arial" w:cs="Arial"/>
          <w:bCs/>
          <w:color w:val="FF0000"/>
        </w:rPr>
        <w:t xml:space="preserve"> small cans. This means he used all paint and there was no leftover paint.</w:t>
      </w:r>
    </w:p>
    <w:bookmarkEnd w:id="31"/>
    <w:p w14:paraId="0079A98E" w14:textId="77777777" w:rsidR="00504AFF" w:rsidRPr="00FD78A3" w:rsidRDefault="00504AFF" w:rsidP="00504AFF">
      <w:pPr>
        <w:jc w:val="both"/>
        <w:rPr>
          <w:rFonts w:ascii="Arial" w:hAnsi="Arial" w:cs="Arial"/>
          <w:bCs/>
          <w:color w:val="FF0000"/>
        </w:rPr>
      </w:pPr>
    </w:p>
    <w:p w14:paraId="383916D4" w14:textId="075E396A" w:rsidR="00504AFF" w:rsidRPr="00FD78A3" w:rsidRDefault="00504AFF" w:rsidP="00504AFF">
      <w:pPr>
        <w:jc w:val="both"/>
        <w:rPr>
          <w:rFonts w:ascii="Arial" w:hAnsi="Arial" w:cs="Arial"/>
          <w:bCs/>
          <w:color w:val="FF0000"/>
        </w:rPr>
      </w:pPr>
      <w:r w:rsidRPr="00FD78A3">
        <w:rPr>
          <w:rFonts w:ascii="Arial" w:hAnsi="Arial" w:cs="Arial"/>
          <w:bCs/>
          <w:color w:val="FF0000"/>
        </w:rPr>
        <w:t xml:space="preserve">If he used 3 medium cans, he must have used </w:t>
      </w:r>
      <m:oMath>
        <m:d>
          <m:dPr>
            <m:ctrlPr>
              <w:rPr>
                <w:rFonts w:ascii="Cambria Math" w:hAnsi="Cambria Math" w:cs="Arial"/>
                <w:bCs/>
                <w:i/>
                <w:color w:val="FF0000"/>
              </w:rPr>
            </m:ctrlPr>
          </m:dPr>
          <m:e>
            <m:r>
              <w:rPr>
                <w:rFonts w:ascii="Cambria Math" w:hAnsi="Cambria Math" w:cs="Arial"/>
                <w:color w:val="FF0000"/>
              </w:rPr>
              <m:t>26-21</m:t>
            </m:r>
          </m:e>
        </m:d>
        <m:r>
          <w:rPr>
            <w:rFonts w:ascii="Cambria Math" w:hAnsi="Cambria Math" w:cs="Arial"/>
            <w:color w:val="FF0000"/>
          </w:rPr>
          <m:t>÷4=5÷4=1.25</m:t>
        </m:r>
      </m:oMath>
      <w:r w:rsidRPr="00FD78A3">
        <w:rPr>
          <w:rFonts w:ascii="Arial" w:hAnsi="Arial" w:cs="Arial"/>
          <w:bCs/>
          <w:color w:val="FF0000"/>
        </w:rPr>
        <w:t xml:space="preserve"> small cans. However, this would require </w:t>
      </w:r>
      <w:r w:rsidR="00FD78A3" w:rsidRPr="00FD78A3">
        <w:rPr>
          <w:rFonts w:ascii="Arial" w:hAnsi="Arial" w:cs="Arial"/>
          <w:bCs/>
          <w:color w:val="FF0000"/>
        </w:rPr>
        <w:t>2</w:t>
      </w:r>
      <w:r w:rsidRPr="00FD78A3">
        <w:rPr>
          <w:rFonts w:ascii="Arial" w:hAnsi="Arial" w:cs="Arial"/>
          <w:bCs/>
          <w:color w:val="FF0000"/>
        </w:rPr>
        <w:t xml:space="preserve"> small cans and would result in leftover paint in the </w:t>
      </w:r>
      <w:r w:rsidR="00FD78A3" w:rsidRPr="00FD78A3">
        <w:rPr>
          <w:rFonts w:ascii="Arial" w:hAnsi="Arial" w:cs="Arial"/>
          <w:bCs/>
          <w:color w:val="FF0000"/>
        </w:rPr>
        <w:t>2</w:t>
      </w:r>
      <w:r w:rsidR="00FD78A3" w:rsidRPr="00FD78A3">
        <w:rPr>
          <w:rFonts w:ascii="Arial" w:hAnsi="Arial" w:cs="Arial"/>
          <w:bCs/>
          <w:color w:val="FF0000"/>
          <w:vertAlign w:val="superscript"/>
        </w:rPr>
        <w:t>nd</w:t>
      </w:r>
      <w:r w:rsidR="00FD78A3" w:rsidRPr="00FD78A3">
        <w:rPr>
          <w:rFonts w:ascii="Arial" w:hAnsi="Arial" w:cs="Arial"/>
          <w:bCs/>
          <w:color w:val="FF0000"/>
        </w:rPr>
        <w:t xml:space="preserve"> </w:t>
      </w:r>
      <w:r w:rsidRPr="00FD78A3">
        <w:rPr>
          <w:rFonts w:ascii="Arial" w:hAnsi="Arial" w:cs="Arial"/>
          <w:bCs/>
          <w:color w:val="FF0000"/>
        </w:rPr>
        <w:t>small can.</w:t>
      </w:r>
    </w:p>
    <w:p w14:paraId="1BB29BAB" w14:textId="77777777" w:rsidR="00504AFF" w:rsidRPr="00FD78A3" w:rsidRDefault="00504AFF" w:rsidP="00504AFF">
      <w:pPr>
        <w:jc w:val="both"/>
        <w:rPr>
          <w:rFonts w:ascii="Arial" w:hAnsi="Arial" w:cs="Arial"/>
          <w:bCs/>
          <w:color w:val="FF0000"/>
        </w:rPr>
      </w:pPr>
    </w:p>
    <w:p w14:paraId="69F28EE8" w14:textId="1D3B9ED8" w:rsidR="00504AFF" w:rsidRPr="00FD78A3" w:rsidRDefault="00FD78A3" w:rsidP="00504AFF">
      <w:pPr>
        <w:jc w:val="both"/>
        <w:rPr>
          <w:rFonts w:ascii="Arial" w:hAnsi="Arial" w:cs="Arial"/>
          <w:bCs/>
          <w:color w:val="FF0000"/>
        </w:rPr>
      </w:pPr>
      <w:r w:rsidRPr="00FD78A3">
        <w:rPr>
          <w:rFonts w:ascii="Arial" w:hAnsi="Arial" w:cs="Arial"/>
          <w:bCs/>
          <w:color w:val="FF0000"/>
        </w:rPr>
        <w:t>Therefore, Scott must have used 4 large, 2 medium, and 3 small cans of paint.</w:t>
      </w:r>
    </w:p>
    <w:p w14:paraId="435E00CF" w14:textId="77777777" w:rsidR="00504AFF" w:rsidRDefault="00504AFF" w:rsidP="00504AFF">
      <w:pPr>
        <w:jc w:val="both"/>
        <w:rPr>
          <w:rFonts w:ascii="Arial" w:hAnsi="Arial" w:cs="Arial"/>
          <w:bCs/>
        </w:rPr>
      </w:pPr>
    </w:p>
    <w:p w14:paraId="0BAA5FE3" w14:textId="2CCC5ADB" w:rsidR="00FD78A3" w:rsidRPr="00D811D7" w:rsidRDefault="00FD78A3" w:rsidP="00FD78A3">
      <w:pPr>
        <w:jc w:val="right"/>
        <w:rPr>
          <w:rFonts w:ascii="Arial" w:hAnsi="Arial" w:cs="Arial"/>
          <w:bCs/>
          <w:i/>
          <w:iCs/>
          <w:sz w:val="20"/>
          <w:szCs w:val="20"/>
        </w:rPr>
      </w:pPr>
      <w:r w:rsidRPr="00D811D7">
        <w:rPr>
          <w:rFonts w:ascii="Arial" w:hAnsi="Arial" w:cs="Arial"/>
          <w:bCs/>
          <w:i/>
          <w:iCs/>
          <w:sz w:val="20"/>
          <w:szCs w:val="20"/>
        </w:rPr>
        <w:t xml:space="preserve">[D: </w:t>
      </w:r>
      <w:r>
        <w:rPr>
          <w:rFonts w:ascii="Arial" w:hAnsi="Arial" w:cs="Arial"/>
          <w:bCs/>
          <w:i/>
          <w:iCs/>
          <w:sz w:val="20"/>
          <w:szCs w:val="20"/>
        </w:rPr>
        <w:t>7</w:t>
      </w:r>
      <w:r w:rsidRPr="00D811D7">
        <w:rPr>
          <w:rFonts w:ascii="Arial" w:hAnsi="Arial" w:cs="Arial"/>
          <w:bCs/>
          <w:i/>
          <w:iCs/>
          <w:sz w:val="20"/>
          <w:szCs w:val="20"/>
        </w:rPr>
        <w:t>-</w:t>
      </w:r>
      <w:r>
        <w:rPr>
          <w:rFonts w:ascii="Arial" w:hAnsi="Arial" w:cs="Arial"/>
          <w:bCs/>
          <w:i/>
          <w:iCs/>
          <w:sz w:val="20"/>
          <w:szCs w:val="20"/>
        </w:rPr>
        <w:t>8</w:t>
      </w:r>
      <w:r w:rsidRPr="00D811D7">
        <w:rPr>
          <w:rFonts w:ascii="Arial" w:hAnsi="Arial" w:cs="Arial"/>
          <w:bCs/>
          <w:i/>
          <w:iCs/>
          <w:sz w:val="20"/>
          <w:szCs w:val="20"/>
        </w:rPr>
        <w:t xml:space="preserve">, </w:t>
      </w:r>
      <w:r>
        <w:rPr>
          <w:rFonts w:ascii="Arial" w:hAnsi="Arial" w:cs="Arial"/>
          <w:bCs/>
          <w:i/>
          <w:iCs/>
          <w:sz w:val="20"/>
          <w:szCs w:val="20"/>
        </w:rPr>
        <w:t>i</w:t>
      </w:r>
      <w:r w:rsidRPr="00D811D7">
        <w:rPr>
          <w:rFonts w:ascii="Arial" w:hAnsi="Arial" w:cs="Arial"/>
          <w:bCs/>
          <w:i/>
          <w:iCs/>
          <w:sz w:val="20"/>
          <w:szCs w:val="20"/>
        </w:rPr>
        <w:t>]</w:t>
      </w:r>
    </w:p>
    <w:p w14:paraId="620901EA" w14:textId="77777777" w:rsidR="00504AFF" w:rsidRDefault="00504AFF" w:rsidP="00504AFF">
      <w:pPr>
        <w:jc w:val="both"/>
        <w:rPr>
          <w:rFonts w:ascii="Arial" w:hAnsi="Arial" w:cs="Arial"/>
          <w:bCs/>
        </w:rPr>
      </w:pPr>
    </w:p>
    <w:tbl>
      <w:tblPr>
        <w:tblStyle w:val="TableGrid"/>
        <w:tblW w:w="0" w:type="auto"/>
        <w:jc w:val="center"/>
        <w:shd w:val="clear" w:color="auto" w:fill="FFFF00"/>
        <w:tblLook w:val="04A0" w:firstRow="1" w:lastRow="0" w:firstColumn="1" w:lastColumn="0" w:noHBand="0" w:noVBand="1"/>
      </w:tblPr>
      <w:tblGrid>
        <w:gridCol w:w="5102"/>
      </w:tblGrid>
      <w:tr w:rsidR="00362F3F" w14:paraId="6B788434" w14:textId="77777777" w:rsidTr="00362F3F">
        <w:trPr>
          <w:trHeight w:val="567"/>
          <w:jc w:val="center"/>
        </w:trPr>
        <w:tc>
          <w:tcPr>
            <w:tcW w:w="5102" w:type="dxa"/>
            <w:shd w:val="clear" w:color="auto" w:fill="FFFF00"/>
            <w:vAlign w:val="center"/>
          </w:tcPr>
          <w:p w14:paraId="00B99AE9" w14:textId="4572316B" w:rsidR="00362F3F" w:rsidRDefault="00362F3F" w:rsidP="00362F3F">
            <w:pPr>
              <w:jc w:val="center"/>
              <w:rPr>
                <w:rFonts w:ascii="Arial" w:hAnsi="Arial" w:cs="Arial"/>
                <w:bCs/>
              </w:rPr>
            </w:pPr>
            <w:r w:rsidRPr="00FD78A3">
              <w:rPr>
                <w:rFonts w:ascii="Arial" w:hAnsi="Arial" w:cs="Arial"/>
                <w:bCs/>
              </w:rPr>
              <w:t xml:space="preserve">Given that Scott </w:t>
            </w:r>
            <w:r>
              <w:rPr>
                <w:rFonts w:ascii="Arial" w:hAnsi="Arial" w:cs="Arial"/>
                <w:bCs/>
              </w:rPr>
              <w:t xml:space="preserve">in fact </w:t>
            </w:r>
            <w:r w:rsidRPr="00FD78A3">
              <w:rPr>
                <w:rFonts w:ascii="Arial" w:hAnsi="Arial" w:cs="Arial"/>
                <w:bCs/>
              </w:rPr>
              <w:t xml:space="preserve">painted exactly 74 </w:t>
            </w:r>
            <w:r>
              <w:rPr>
                <w:rFonts w:ascii="Arial" w:hAnsi="Arial" w:cs="Arial"/>
                <w:bCs/>
              </w:rPr>
              <w:t>m</w:t>
            </w:r>
            <w:r w:rsidRPr="00362F3F">
              <w:rPr>
                <w:rFonts w:ascii="Arial" w:hAnsi="Arial" w:cs="Arial"/>
                <w:bCs/>
                <w:vertAlign w:val="superscript"/>
              </w:rPr>
              <w:t>2</w:t>
            </w:r>
            <w:r>
              <w:rPr>
                <w:rFonts w:ascii="Arial" w:hAnsi="Arial" w:cs="Arial"/>
                <w:bCs/>
              </w:rPr>
              <w:t>, it’s time to find out how big Scott shoes are!</w:t>
            </w:r>
          </w:p>
        </w:tc>
      </w:tr>
    </w:tbl>
    <w:p w14:paraId="3274CBEF" w14:textId="77777777" w:rsidR="00362F3F" w:rsidRPr="00504AFF" w:rsidRDefault="00362F3F" w:rsidP="00504AFF">
      <w:pPr>
        <w:jc w:val="both"/>
        <w:rPr>
          <w:rFonts w:ascii="Arial" w:hAnsi="Arial" w:cs="Arial"/>
          <w:bCs/>
        </w:rPr>
      </w:pPr>
    </w:p>
    <w:p w14:paraId="19D87623" w14:textId="34128633" w:rsidR="00FD78A3" w:rsidRDefault="00FD78A3" w:rsidP="00DF6851">
      <w:pPr>
        <w:pStyle w:val="ListParagraph"/>
        <w:numPr>
          <w:ilvl w:val="0"/>
          <w:numId w:val="36"/>
        </w:numPr>
        <w:ind w:hanging="436"/>
        <w:jc w:val="both"/>
        <w:rPr>
          <w:rFonts w:ascii="Arial" w:hAnsi="Arial" w:cs="Arial"/>
          <w:bCs/>
        </w:rPr>
      </w:pPr>
      <w:r w:rsidRPr="000D23FA">
        <w:rPr>
          <w:rFonts w:ascii="Arial" w:hAnsi="Arial" w:cs="Arial"/>
          <w:b/>
        </w:rPr>
        <w:t>Select</w:t>
      </w:r>
      <w:r>
        <w:rPr>
          <w:rFonts w:ascii="Arial" w:hAnsi="Arial" w:cs="Arial"/>
          <w:bCs/>
        </w:rPr>
        <w:t xml:space="preserve"> and </w:t>
      </w:r>
      <w:r w:rsidRPr="000D23FA">
        <w:rPr>
          <w:rFonts w:ascii="Arial" w:hAnsi="Arial" w:cs="Arial"/>
          <w:b/>
        </w:rPr>
        <w:t>apply</w:t>
      </w:r>
      <w:r>
        <w:rPr>
          <w:rFonts w:ascii="Arial" w:hAnsi="Arial" w:cs="Arial"/>
          <w:bCs/>
        </w:rPr>
        <w:t xml:space="preserve"> the appropriate method(s) to </w:t>
      </w:r>
      <w:r w:rsidRPr="00EC6ECC">
        <w:rPr>
          <w:rFonts w:ascii="Arial" w:hAnsi="Arial" w:cs="Arial"/>
          <w:b/>
        </w:rPr>
        <w:t>find</w:t>
      </w:r>
      <w:r w:rsidR="00362F3F">
        <w:rPr>
          <w:rFonts w:ascii="Arial" w:hAnsi="Arial" w:cs="Arial"/>
          <w:bCs/>
        </w:rPr>
        <w:t xml:space="preserve"> the length of Scott’s shoes</w:t>
      </w:r>
      <w:r w:rsidR="004C0332">
        <w:rPr>
          <w:rFonts w:ascii="Arial" w:hAnsi="Arial" w:cs="Arial"/>
          <w:bCs/>
        </w:rPr>
        <w:t xml:space="preserve"> in feet, in inches, and in centimeters</w:t>
      </w:r>
      <w:r w:rsidR="00362F3F">
        <w:rPr>
          <w:rFonts w:ascii="Arial" w:hAnsi="Arial" w:cs="Arial"/>
          <w:bCs/>
        </w:rPr>
        <w:t>.</w:t>
      </w:r>
      <w:r w:rsidR="00F7557C">
        <w:rPr>
          <w:rFonts w:ascii="Arial" w:hAnsi="Arial" w:cs="Arial"/>
          <w:bCs/>
        </w:rPr>
        <w:t xml:space="preserve"> </w:t>
      </w:r>
      <w:r w:rsidR="00F7557C" w:rsidRPr="00F7557C">
        <w:rPr>
          <w:rFonts w:ascii="Arial" w:hAnsi="Arial" w:cs="Arial"/>
          <w:b/>
        </w:rPr>
        <w:t>Describe</w:t>
      </w:r>
      <w:r w:rsidR="00F7557C">
        <w:rPr>
          <w:rFonts w:ascii="Arial" w:hAnsi="Arial" w:cs="Arial"/>
          <w:bCs/>
        </w:rPr>
        <w:t xml:space="preserve"> each step of your strategy in detail.</w:t>
      </w:r>
    </w:p>
    <w:p w14:paraId="6C459AC5" w14:textId="77777777" w:rsidR="00F7557C" w:rsidRDefault="00F7557C" w:rsidP="00F7557C">
      <w:pPr>
        <w:jc w:val="both"/>
        <w:rPr>
          <w:rFonts w:ascii="Arial" w:hAnsi="Arial" w:cs="Arial"/>
          <w:bCs/>
        </w:rPr>
      </w:pPr>
    </w:p>
    <w:p w14:paraId="682E0444" w14:textId="6DF04753" w:rsidR="00F7557C" w:rsidRPr="00F7557C" w:rsidRDefault="00F7557C" w:rsidP="00F7557C">
      <w:pPr>
        <w:jc w:val="both"/>
        <w:rPr>
          <w:rFonts w:ascii="Arial" w:hAnsi="Arial" w:cs="Arial"/>
          <w:bCs/>
          <w:color w:val="FF0000"/>
        </w:rPr>
      </w:pPr>
      <w:r w:rsidRPr="00F7557C">
        <w:rPr>
          <w:rFonts w:ascii="Arial" w:hAnsi="Arial" w:cs="Arial"/>
          <w:bCs/>
          <w:color w:val="FF0000"/>
        </w:rPr>
        <w:t xml:space="preserve">The total paintable area is 74 square meters. In square feet, this is </w:t>
      </w:r>
      <m:oMath>
        <m:r>
          <w:rPr>
            <w:rFonts w:ascii="Cambria Math" w:hAnsi="Cambria Math" w:cs="Arial"/>
            <w:color w:val="FF0000"/>
          </w:rPr>
          <m:t>740,000÷</m:t>
        </m:r>
        <m:sSup>
          <m:sSupPr>
            <m:ctrlPr>
              <w:rPr>
                <w:rFonts w:ascii="Cambria Math" w:hAnsi="Cambria Math" w:cs="Arial"/>
                <w:bCs/>
                <w:i/>
                <w:color w:val="FF0000"/>
              </w:rPr>
            </m:ctrlPr>
          </m:sSupPr>
          <m:e>
            <m:r>
              <w:rPr>
                <w:rFonts w:ascii="Cambria Math" w:hAnsi="Cambria Math" w:cs="Arial"/>
                <w:color w:val="FF0000"/>
              </w:rPr>
              <m:t>30.48</m:t>
            </m:r>
          </m:e>
          <m:sup>
            <m:r>
              <w:rPr>
                <w:rFonts w:ascii="Cambria Math" w:hAnsi="Cambria Math" w:cs="Arial"/>
                <w:color w:val="FF0000"/>
              </w:rPr>
              <m:t>2</m:t>
            </m:r>
          </m:sup>
        </m:sSup>
        <m:r>
          <w:rPr>
            <w:rFonts w:ascii="Cambria Math" w:hAnsi="Cambria Math" w:cs="Arial"/>
            <w:color w:val="FF0000"/>
          </w:rPr>
          <m:t>=796.5293708</m:t>
        </m:r>
      </m:oMath>
      <w:r w:rsidRPr="00F7557C">
        <w:rPr>
          <w:rFonts w:ascii="Arial" w:hAnsi="Arial" w:cs="Arial"/>
          <w:bCs/>
          <w:color w:val="FF0000"/>
        </w:rPr>
        <w:t xml:space="preserve"> square feet. Thus, we have the following equation to solve:</w:t>
      </w:r>
    </w:p>
    <w:p w14:paraId="2497AC8B" w14:textId="77777777" w:rsidR="00F7557C" w:rsidRPr="00F7557C" w:rsidRDefault="00F7557C" w:rsidP="00F7557C">
      <w:pPr>
        <w:jc w:val="both"/>
        <w:rPr>
          <w:rFonts w:ascii="Arial" w:hAnsi="Arial" w:cs="Arial"/>
          <w:bCs/>
          <w:color w:val="FF0000"/>
        </w:rPr>
      </w:pPr>
    </w:p>
    <w:p w14:paraId="259957F3" w14:textId="3013846C" w:rsidR="00F7557C" w:rsidRPr="00F7557C" w:rsidRDefault="00F7557C" w:rsidP="00F7557C">
      <w:pPr>
        <w:jc w:val="both"/>
        <w:rPr>
          <w:rFonts w:ascii="Arial" w:hAnsi="Arial" w:cs="Arial"/>
          <w:bCs/>
          <w:color w:val="FF0000"/>
        </w:rPr>
      </w:pPr>
      <m:oMathPara>
        <m:oMath>
          <m:r>
            <w:rPr>
              <w:rFonts w:ascii="Cambria Math" w:hAnsi="Cambria Math" w:cs="Arial"/>
              <w:color w:val="FF0000"/>
            </w:rPr>
            <m:t>773</m:t>
          </m:r>
          <m:f>
            <m:fPr>
              <m:ctrlPr>
                <w:rPr>
                  <w:rFonts w:ascii="Cambria Math" w:hAnsi="Cambria Math" w:cs="Arial"/>
                  <w:bCs/>
                  <w:i/>
                  <w:color w:val="FF0000"/>
                </w:rPr>
              </m:ctrlPr>
            </m:fPr>
            <m:num>
              <m:r>
                <w:rPr>
                  <w:rFonts w:ascii="Cambria Math" w:hAnsi="Cambria Math" w:cs="Arial"/>
                  <w:color w:val="FF0000"/>
                </w:rPr>
                <m:t>1</m:t>
              </m:r>
            </m:num>
            <m:den>
              <m:r>
                <w:rPr>
                  <w:rFonts w:ascii="Cambria Math" w:hAnsi="Cambria Math" w:cs="Arial"/>
                  <w:color w:val="FF0000"/>
                </w:rPr>
                <m:t>3</m:t>
              </m:r>
            </m:den>
          </m:f>
          <m:r>
            <w:rPr>
              <w:rFonts w:ascii="Cambria Math" w:hAnsi="Cambria Math" w:cs="Arial"/>
              <w:color w:val="FF0000"/>
            </w:rPr>
            <m:t>S+105=796.5293708⟹773</m:t>
          </m:r>
          <m:f>
            <m:fPr>
              <m:ctrlPr>
                <w:rPr>
                  <w:rFonts w:ascii="Cambria Math" w:hAnsi="Cambria Math" w:cs="Arial"/>
                  <w:bCs/>
                  <w:i/>
                  <w:color w:val="FF0000"/>
                </w:rPr>
              </m:ctrlPr>
            </m:fPr>
            <m:num>
              <m:r>
                <w:rPr>
                  <w:rFonts w:ascii="Cambria Math" w:hAnsi="Cambria Math" w:cs="Arial"/>
                  <w:color w:val="FF0000"/>
                </w:rPr>
                <m:t>1</m:t>
              </m:r>
            </m:num>
            <m:den>
              <m:r>
                <w:rPr>
                  <w:rFonts w:ascii="Cambria Math" w:hAnsi="Cambria Math" w:cs="Arial"/>
                  <w:color w:val="FF0000"/>
                </w:rPr>
                <m:t>3</m:t>
              </m:r>
            </m:den>
          </m:f>
          <m:r>
            <w:rPr>
              <w:rFonts w:ascii="Cambria Math" w:hAnsi="Cambria Math" w:cs="Arial"/>
              <w:color w:val="FF0000"/>
            </w:rPr>
            <m:t>S=691.5293708⟹S=0.894219…ft</m:t>
          </m:r>
        </m:oMath>
      </m:oMathPara>
    </w:p>
    <w:p w14:paraId="6E116631" w14:textId="77777777" w:rsidR="00F7557C" w:rsidRDefault="00F7557C" w:rsidP="00F7557C">
      <w:pPr>
        <w:jc w:val="both"/>
        <w:rPr>
          <w:rFonts w:ascii="Arial" w:hAnsi="Arial" w:cs="Arial"/>
          <w:bCs/>
          <w:color w:val="FF0000"/>
        </w:rPr>
      </w:pPr>
    </w:p>
    <w:p w14:paraId="02362C4E" w14:textId="24D47043" w:rsidR="004C0332" w:rsidRPr="00F7557C" w:rsidRDefault="004C0332" w:rsidP="00F7557C">
      <w:pPr>
        <w:jc w:val="both"/>
        <w:rPr>
          <w:rFonts w:ascii="Arial" w:hAnsi="Arial" w:cs="Arial"/>
          <w:bCs/>
          <w:color w:val="FF0000"/>
        </w:rPr>
      </w:pPr>
      <w:r>
        <w:rPr>
          <w:rFonts w:ascii="Arial" w:hAnsi="Arial" w:cs="Arial"/>
          <w:bCs/>
          <w:color w:val="FF0000"/>
        </w:rPr>
        <w:t xml:space="preserve">In inches, this is equivalent to </w:t>
      </w:r>
      <m:oMath>
        <m:r>
          <w:rPr>
            <w:rFonts w:ascii="Cambria Math" w:hAnsi="Cambria Math" w:cs="Arial"/>
            <w:color w:val="FF0000"/>
          </w:rPr>
          <m:t>0.894219×12=10.730628 in</m:t>
        </m:r>
      </m:oMath>
      <w:r w:rsidR="006A0167">
        <w:rPr>
          <w:rFonts w:ascii="Arial" w:hAnsi="Arial" w:cs="Arial"/>
          <w:bCs/>
          <w:color w:val="FF0000"/>
        </w:rPr>
        <w:t>.</w:t>
      </w:r>
    </w:p>
    <w:p w14:paraId="5158EA10" w14:textId="30E67759" w:rsidR="00F7557C" w:rsidRPr="00F7557C" w:rsidRDefault="00F7557C" w:rsidP="00F7557C">
      <w:pPr>
        <w:jc w:val="both"/>
        <w:rPr>
          <w:rFonts w:ascii="Arial" w:hAnsi="Arial" w:cs="Arial"/>
          <w:bCs/>
          <w:color w:val="FF0000"/>
        </w:rPr>
      </w:pPr>
      <w:r w:rsidRPr="00F7557C">
        <w:rPr>
          <w:rFonts w:ascii="Arial" w:hAnsi="Arial" w:cs="Arial"/>
          <w:bCs/>
          <w:color w:val="FF0000"/>
        </w:rPr>
        <w:t xml:space="preserve">In centimeters, this is equivalent to </w:t>
      </w:r>
      <m:oMath>
        <m:r>
          <w:rPr>
            <w:rFonts w:ascii="Cambria Math" w:hAnsi="Cambria Math" w:cs="Arial"/>
            <w:color w:val="FF0000"/>
          </w:rPr>
          <m:t>0.894219×30.48=27.25579 cm</m:t>
        </m:r>
      </m:oMath>
      <w:r w:rsidRPr="00F7557C">
        <w:rPr>
          <w:rFonts w:ascii="Arial" w:hAnsi="Arial" w:cs="Arial"/>
          <w:bCs/>
          <w:color w:val="FF0000"/>
        </w:rPr>
        <w:t>.</w:t>
      </w:r>
    </w:p>
    <w:p w14:paraId="4CCC5324" w14:textId="77777777" w:rsidR="00F7557C" w:rsidRDefault="00F7557C" w:rsidP="00F7557C">
      <w:pPr>
        <w:jc w:val="both"/>
        <w:rPr>
          <w:rFonts w:ascii="Arial" w:hAnsi="Arial" w:cs="Arial"/>
          <w:bCs/>
          <w:color w:val="FF0000"/>
        </w:rPr>
      </w:pPr>
    </w:p>
    <w:p w14:paraId="06DAD86A" w14:textId="77777777" w:rsidR="008246FE" w:rsidRDefault="008246FE" w:rsidP="00F7557C">
      <w:pPr>
        <w:jc w:val="both"/>
        <w:rPr>
          <w:rFonts w:ascii="Arial" w:hAnsi="Arial" w:cs="Arial"/>
          <w:bCs/>
          <w:color w:val="FF0000"/>
        </w:rPr>
      </w:pPr>
    </w:p>
    <w:p w14:paraId="3B786EEF" w14:textId="77777777" w:rsidR="003643C4" w:rsidRDefault="003643C4" w:rsidP="00F7557C">
      <w:pPr>
        <w:jc w:val="both"/>
        <w:rPr>
          <w:rFonts w:ascii="Arial" w:hAnsi="Arial" w:cs="Arial"/>
          <w:bCs/>
          <w:color w:val="FF0000"/>
        </w:rPr>
      </w:pPr>
    </w:p>
    <w:p w14:paraId="60813AB0" w14:textId="77777777" w:rsidR="003643C4" w:rsidRDefault="003643C4" w:rsidP="00F7557C">
      <w:pPr>
        <w:jc w:val="both"/>
        <w:rPr>
          <w:rFonts w:ascii="Arial" w:hAnsi="Arial" w:cs="Arial"/>
          <w:bCs/>
          <w:color w:val="FF0000"/>
        </w:rPr>
      </w:pPr>
    </w:p>
    <w:p w14:paraId="41FA36FF" w14:textId="77777777" w:rsidR="003643C4" w:rsidRDefault="003643C4" w:rsidP="00F7557C">
      <w:pPr>
        <w:jc w:val="both"/>
        <w:rPr>
          <w:rFonts w:ascii="Arial" w:hAnsi="Arial" w:cs="Arial"/>
          <w:bCs/>
          <w:color w:val="FF0000"/>
        </w:rPr>
      </w:pPr>
    </w:p>
    <w:p w14:paraId="5F4AB36D" w14:textId="77777777" w:rsidR="003643C4" w:rsidRDefault="003643C4" w:rsidP="00F7557C">
      <w:pPr>
        <w:jc w:val="both"/>
        <w:rPr>
          <w:rFonts w:ascii="Arial" w:hAnsi="Arial" w:cs="Arial"/>
          <w:bCs/>
          <w:color w:val="FF0000"/>
        </w:rPr>
      </w:pPr>
    </w:p>
    <w:p w14:paraId="50EC1C6D" w14:textId="77777777" w:rsidR="003643C4" w:rsidRDefault="003643C4" w:rsidP="00F7557C">
      <w:pPr>
        <w:jc w:val="both"/>
        <w:rPr>
          <w:rFonts w:ascii="Arial" w:hAnsi="Arial" w:cs="Arial"/>
          <w:bCs/>
          <w:color w:val="FF0000"/>
        </w:rPr>
      </w:pPr>
    </w:p>
    <w:p w14:paraId="295B0E7C" w14:textId="77777777" w:rsidR="003643C4" w:rsidRDefault="003643C4" w:rsidP="00F7557C">
      <w:pPr>
        <w:jc w:val="both"/>
        <w:rPr>
          <w:rFonts w:ascii="Arial" w:hAnsi="Arial" w:cs="Arial"/>
          <w:bCs/>
          <w:color w:val="FF0000"/>
        </w:rPr>
      </w:pPr>
    </w:p>
    <w:p w14:paraId="4FFB1754" w14:textId="77777777" w:rsidR="008246FE" w:rsidRDefault="008246FE" w:rsidP="00F7557C">
      <w:pPr>
        <w:jc w:val="both"/>
        <w:rPr>
          <w:rFonts w:ascii="Arial" w:hAnsi="Arial" w:cs="Arial"/>
          <w:bCs/>
          <w:color w:val="FF0000"/>
        </w:rPr>
      </w:pPr>
    </w:p>
    <w:p w14:paraId="14F205D3" w14:textId="7B360CEE" w:rsidR="008246FE" w:rsidRPr="00D811D7" w:rsidRDefault="008246FE" w:rsidP="008246FE">
      <w:pPr>
        <w:jc w:val="right"/>
        <w:rPr>
          <w:rFonts w:ascii="Arial" w:hAnsi="Arial" w:cs="Arial"/>
          <w:bCs/>
          <w:i/>
          <w:iCs/>
          <w:sz w:val="20"/>
          <w:szCs w:val="20"/>
        </w:rPr>
      </w:pPr>
      <w:bookmarkStart w:id="32" w:name="_Hlk165145698"/>
      <w:r w:rsidRPr="00D811D7">
        <w:rPr>
          <w:rFonts w:ascii="Arial" w:hAnsi="Arial" w:cs="Arial"/>
          <w:bCs/>
          <w:i/>
          <w:iCs/>
          <w:sz w:val="20"/>
          <w:szCs w:val="20"/>
        </w:rPr>
        <w:t xml:space="preserve">[D: </w:t>
      </w:r>
      <w:r>
        <w:rPr>
          <w:rFonts w:ascii="Arial" w:hAnsi="Arial" w:cs="Arial"/>
          <w:bCs/>
          <w:i/>
          <w:iCs/>
          <w:sz w:val="20"/>
          <w:szCs w:val="20"/>
        </w:rPr>
        <w:t>7</w:t>
      </w:r>
      <w:r w:rsidRPr="00D811D7">
        <w:rPr>
          <w:rFonts w:ascii="Arial" w:hAnsi="Arial" w:cs="Arial"/>
          <w:bCs/>
          <w:i/>
          <w:iCs/>
          <w:sz w:val="20"/>
          <w:szCs w:val="20"/>
        </w:rPr>
        <w:t>-</w:t>
      </w:r>
      <w:r>
        <w:rPr>
          <w:rFonts w:ascii="Arial" w:hAnsi="Arial" w:cs="Arial"/>
          <w:bCs/>
          <w:i/>
          <w:iCs/>
          <w:sz w:val="20"/>
          <w:szCs w:val="20"/>
        </w:rPr>
        <w:t>8</w:t>
      </w:r>
      <w:r w:rsidRPr="00D811D7">
        <w:rPr>
          <w:rFonts w:ascii="Arial" w:hAnsi="Arial" w:cs="Arial"/>
          <w:bCs/>
          <w:i/>
          <w:iCs/>
          <w:sz w:val="20"/>
          <w:szCs w:val="20"/>
        </w:rPr>
        <w:t xml:space="preserve">, </w:t>
      </w:r>
      <w:r>
        <w:rPr>
          <w:rFonts w:ascii="Arial" w:hAnsi="Arial" w:cs="Arial"/>
          <w:bCs/>
          <w:i/>
          <w:iCs/>
          <w:sz w:val="20"/>
          <w:szCs w:val="20"/>
        </w:rPr>
        <w:t>ii-iii</w:t>
      </w:r>
      <w:r w:rsidRPr="00D811D7">
        <w:rPr>
          <w:rFonts w:ascii="Arial" w:hAnsi="Arial" w:cs="Arial"/>
          <w:bCs/>
          <w:i/>
          <w:iCs/>
          <w:sz w:val="20"/>
          <w:szCs w:val="20"/>
        </w:rPr>
        <w:t>]</w:t>
      </w:r>
    </w:p>
    <w:bookmarkEnd w:id="32"/>
    <w:p w14:paraId="39A74F4F" w14:textId="25477A8C" w:rsidR="003643C4" w:rsidRDefault="003643C4">
      <w:pPr>
        <w:rPr>
          <w:rFonts w:ascii="Arial" w:hAnsi="Arial" w:cs="Arial"/>
          <w:bCs/>
        </w:rPr>
      </w:pPr>
      <w:r>
        <w:rPr>
          <w:rFonts w:ascii="Arial" w:hAnsi="Arial" w:cs="Arial"/>
          <w:bCs/>
        </w:rPr>
        <w:br w:type="page"/>
      </w:r>
    </w:p>
    <w:p w14:paraId="42351BFC" w14:textId="43F91311" w:rsidR="00F7557C" w:rsidRPr="00F7557C" w:rsidRDefault="006E55E1" w:rsidP="006E55E1">
      <w:pPr>
        <w:jc w:val="both"/>
        <w:rPr>
          <w:rFonts w:ascii="Arial" w:hAnsi="Arial" w:cs="Arial"/>
          <w:bCs/>
        </w:rPr>
      </w:pPr>
      <w:r w:rsidRPr="004E15E0">
        <w:rPr>
          <w:rFonts w:ascii="Arial" w:hAnsi="Arial" w:cs="Arial"/>
          <w:bCs/>
          <w:noProof/>
        </w:rPr>
        <w:lastRenderedPageBreak/>
        <w:drawing>
          <wp:anchor distT="0" distB="0" distL="114300" distR="114300" simplePos="0" relativeHeight="251705344" behindDoc="0" locked="0" layoutInCell="1" allowOverlap="1" wp14:anchorId="2B9B5A05" wp14:editId="5D9915CB">
            <wp:simplePos x="0" y="0"/>
            <wp:positionH relativeFrom="column">
              <wp:posOffset>4250690</wp:posOffset>
            </wp:positionH>
            <wp:positionV relativeFrom="paragraph">
              <wp:posOffset>432</wp:posOffset>
            </wp:positionV>
            <wp:extent cx="2392680" cy="1863090"/>
            <wp:effectExtent l="0" t="0" r="0" b="3810"/>
            <wp:wrapSquare wrapText="bothSides"/>
            <wp:docPr id="359203989" name="Picture 1" descr="A chart of size for sh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03989" name="Picture 1" descr="A chart of size for shoes&#10;&#10;Description automatically generated"/>
                    <pic:cNvPicPr/>
                  </pic:nvPicPr>
                  <pic:blipFill>
                    <a:blip r:embed="rId13"/>
                    <a:stretch>
                      <a:fillRect/>
                    </a:stretch>
                  </pic:blipFill>
                  <pic:spPr>
                    <a:xfrm>
                      <a:off x="0" y="0"/>
                      <a:ext cx="2392680" cy="18630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Cs/>
        </w:rPr>
        <w:t xml:space="preserve">A guide for men’s shoe sizes </w:t>
      </w:r>
      <w:r w:rsidR="00B60F45">
        <w:rPr>
          <w:rFonts w:ascii="Arial" w:hAnsi="Arial" w:cs="Arial"/>
          <w:bCs/>
        </w:rPr>
        <w:t>is</w:t>
      </w:r>
      <w:r>
        <w:rPr>
          <w:rFonts w:ascii="Arial" w:hAnsi="Arial" w:cs="Arial"/>
          <w:bCs/>
        </w:rPr>
        <w:t xml:space="preserve"> shown on the right, from </w:t>
      </w:r>
      <w:hyperlink r:id="rId14" w:history="1">
        <w:r w:rsidRPr="006E55E1">
          <w:rPr>
            <w:rStyle w:val="Hyperlink"/>
            <w:rFonts w:ascii="Arial" w:hAnsi="Arial" w:cs="Arial"/>
            <w:bCs/>
          </w:rPr>
          <w:t>this</w:t>
        </w:r>
      </w:hyperlink>
      <w:r>
        <w:rPr>
          <w:rFonts w:ascii="Arial" w:hAnsi="Arial" w:cs="Arial"/>
          <w:bCs/>
        </w:rPr>
        <w:t xml:space="preserve"> source.</w:t>
      </w:r>
    </w:p>
    <w:p w14:paraId="3260F4AB" w14:textId="77777777" w:rsidR="00837BD6" w:rsidRDefault="006E55E1" w:rsidP="00DF6851">
      <w:pPr>
        <w:pStyle w:val="ListParagraph"/>
        <w:numPr>
          <w:ilvl w:val="0"/>
          <w:numId w:val="36"/>
        </w:numPr>
        <w:ind w:hanging="436"/>
        <w:jc w:val="both"/>
        <w:rPr>
          <w:rFonts w:ascii="Arial" w:hAnsi="Arial" w:cs="Arial"/>
          <w:bCs/>
        </w:rPr>
      </w:pPr>
      <w:r>
        <w:rPr>
          <w:rFonts w:ascii="Arial" w:hAnsi="Arial" w:cs="Arial"/>
          <w:bCs/>
        </w:rPr>
        <w:t xml:space="preserve">Based on your findings in the previous question(s), </w:t>
      </w:r>
      <w:r w:rsidR="00837BD6" w:rsidRPr="00837BD6">
        <w:rPr>
          <w:rFonts w:ascii="Arial" w:hAnsi="Arial" w:cs="Arial"/>
          <w:b/>
        </w:rPr>
        <w:t>suggest</w:t>
      </w:r>
      <w:r w:rsidR="00837BD6">
        <w:rPr>
          <w:rFonts w:ascii="Arial" w:hAnsi="Arial" w:cs="Arial"/>
          <w:bCs/>
        </w:rPr>
        <w:t xml:space="preserve"> the US shoe size that Scott was wearing when taking the measurements.</w:t>
      </w:r>
    </w:p>
    <w:p w14:paraId="5C9615D7" w14:textId="77777777" w:rsidR="00837BD6" w:rsidRPr="00837BD6" w:rsidRDefault="00837BD6" w:rsidP="00837BD6">
      <w:pPr>
        <w:jc w:val="both"/>
        <w:rPr>
          <w:rFonts w:ascii="Arial" w:hAnsi="Arial" w:cs="Arial"/>
          <w:bCs/>
        </w:rPr>
      </w:pPr>
    </w:p>
    <w:p w14:paraId="117F73DC" w14:textId="2773C3E5" w:rsidR="00362F3F" w:rsidRDefault="00837BD6" w:rsidP="00837BD6">
      <w:pPr>
        <w:pStyle w:val="ListParagraph"/>
        <w:jc w:val="both"/>
        <w:rPr>
          <w:rFonts w:ascii="Arial" w:hAnsi="Arial" w:cs="Arial"/>
          <w:bCs/>
        </w:rPr>
      </w:pPr>
      <w:r>
        <w:rPr>
          <w:rFonts w:ascii="Arial" w:hAnsi="Arial" w:cs="Arial"/>
          <w:bCs/>
        </w:rPr>
        <w:t xml:space="preserve">Briefly </w:t>
      </w:r>
      <w:r w:rsidRPr="00B81C64">
        <w:rPr>
          <w:rFonts w:ascii="Arial" w:hAnsi="Arial" w:cs="Arial"/>
          <w:b/>
        </w:rPr>
        <w:t>explain</w:t>
      </w:r>
      <w:r>
        <w:rPr>
          <w:rFonts w:ascii="Arial" w:hAnsi="Arial" w:cs="Arial"/>
          <w:bCs/>
        </w:rPr>
        <w:t xml:space="preserve"> why you think so, </w:t>
      </w:r>
      <w:r w:rsidRPr="00B81C64">
        <w:rPr>
          <w:rFonts w:ascii="Arial" w:hAnsi="Arial" w:cs="Arial"/>
          <w:b/>
        </w:rPr>
        <w:t>justifying</w:t>
      </w:r>
      <w:r>
        <w:rPr>
          <w:rFonts w:ascii="Arial" w:hAnsi="Arial" w:cs="Arial"/>
          <w:bCs/>
        </w:rPr>
        <w:t xml:space="preserve"> the degree of accuracy in your suggestion.</w:t>
      </w:r>
    </w:p>
    <w:p w14:paraId="1B5E9163" w14:textId="77777777" w:rsidR="00837BD6" w:rsidRPr="00837BD6" w:rsidRDefault="00837BD6" w:rsidP="00837BD6">
      <w:pPr>
        <w:jc w:val="both"/>
        <w:rPr>
          <w:rFonts w:ascii="Arial" w:hAnsi="Arial" w:cs="Arial"/>
          <w:bCs/>
        </w:rPr>
      </w:pPr>
    </w:p>
    <w:p w14:paraId="6ACE05F3" w14:textId="20252624" w:rsidR="00837BD6" w:rsidRPr="00B81C64" w:rsidRDefault="00B81C64" w:rsidP="00837BD6">
      <w:pPr>
        <w:jc w:val="both"/>
        <w:rPr>
          <w:rFonts w:ascii="Arial" w:hAnsi="Arial" w:cs="Arial"/>
          <w:bCs/>
          <w:color w:val="FF0000"/>
        </w:rPr>
      </w:pPr>
      <w:r w:rsidRPr="00B81C64">
        <w:rPr>
          <w:rFonts w:ascii="Arial" w:hAnsi="Arial" w:cs="Arial"/>
          <w:bCs/>
          <w:color w:val="FF0000"/>
        </w:rPr>
        <w:t>Although the US size 9 is very close to the results we obtained in previous calculations, it is slightly larger.</w:t>
      </w:r>
    </w:p>
    <w:p w14:paraId="6D62F5CE" w14:textId="77777777" w:rsidR="00837BD6" w:rsidRPr="00B81C64" w:rsidRDefault="00837BD6" w:rsidP="00837BD6">
      <w:pPr>
        <w:jc w:val="both"/>
        <w:rPr>
          <w:rFonts w:ascii="Arial" w:hAnsi="Arial" w:cs="Arial"/>
          <w:bCs/>
          <w:color w:val="FF0000"/>
        </w:rPr>
      </w:pPr>
    </w:p>
    <w:p w14:paraId="36085B48" w14:textId="59F5FCE4" w:rsidR="00837BD6" w:rsidRPr="00B81C64" w:rsidRDefault="00B81C64" w:rsidP="00837BD6">
      <w:pPr>
        <w:jc w:val="both"/>
        <w:rPr>
          <w:rFonts w:ascii="Arial" w:hAnsi="Arial" w:cs="Arial"/>
          <w:bCs/>
          <w:color w:val="FF0000"/>
        </w:rPr>
      </w:pPr>
      <w:r w:rsidRPr="00B81C64">
        <w:rPr>
          <w:rFonts w:ascii="Arial" w:hAnsi="Arial" w:cs="Arial"/>
          <w:bCs/>
          <w:color w:val="FF0000"/>
        </w:rPr>
        <w:t>An argument could be made supporting the idea that Scott’s shoe size is not US-size 9, but rather US-size 8.5. His shoes might have thicker soles or might be a bit stretched out.</w:t>
      </w:r>
    </w:p>
    <w:p w14:paraId="3B854DCE" w14:textId="77777777" w:rsidR="00B81C64" w:rsidRPr="00B81C64" w:rsidRDefault="00B81C64" w:rsidP="00837BD6">
      <w:pPr>
        <w:jc w:val="both"/>
        <w:rPr>
          <w:rFonts w:ascii="Arial" w:hAnsi="Arial" w:cs="Arial"/>
          <w:bCs/>
          <w:color w:val="FF0000"/>
        </w:rPr>
      </w:pPr>
    </w:p>
    <w:p w14:paraId="0EBB9875" w14:textId="32C5DE65" w:rsidR="00B81C64" w:rsidRPr="00B81C64" w:rsidRDefault="00B81C64" w:rsidP="00837BD6">
      <w:pPr>
        <w:jc w:val="both"/>
        <w:rPr>
          <w:rFonts w:ascii="Arial" w:hAnsi="Arial" w:cs="Arial"/>
          <w:bCs/>
          <w:color w:val="FF0000"/>
        </w:rPr>
      </w:pPr>
      <w:r w:rsidRPr="00B81C64">
        <w:rPr>
          <w:rFonts w:ascii="Arial" w:hAnsi="Arial" w:cs="Arial"/>
          <w:bCs/>
          <w:color w:val="FF0000"/>
        </w:rPr>
        <w:t>However, it is also possible that he wears US size 9, but his shoes shrunk a bit when they were last washed.</w:t>
      </w:r>
    </w:p>
    <w:p w14:paraId="719453FD" w14:textId="77777777" w:rsidR="00837BD6" w:rsidRDefault="00837BD6" w:rsidP="00837BD6">
      <w:pPr>
        <w:jc w:val="both"/>
        <w:rPr>
          <w:rFonts w:ascii="Arial" w:hAnsi="Arial" w:cs="Arial"/>
          <w:bCs/>
        </w:rPr>
      </w:pPr>
    </w:p>
    <w:p w14:paraId="2381BFE4" w14:textId="77777777" w:rsidR="00837BD6" w:rsidRDefault="00837BD6" w:rsidP="00837BD6">
      <w:pPr>
        <w:jc w:val="both"/>
        <w:rPr>
          <w:rFonts w:ascii="Arial" w:hAnsi="Arial" w:cs="Arial"/>
          <w:bCs/>
        </w:rPr>
      </w:pPr>
    </w:p>
    <w:p w14:paraId="21224364" w14:textId="77777777" w:rsidR="00837BD6" w:rsidRDefault="00837BD6" w:rsidP="00837BD6">
      <w:pPr>
        <w:jc w:val="both"/>
        <w:rPr>
          <w:rFonts w:ascii="Arial" w:hAnsi="Arial" w:cs="Arial"/>
          <w:bCs/>
        </w:rPr>
      </w:pPr>
    </w:p>
    <w:p w14:paraId="5F40DF99" w14:textId="77777777" w:rsidR="00837BD6" w:rsidRDefault="00837BD6" w:rsidP="00837BD6">
      <w:pPr>
        <w:jc w:val="both"/>
        <w:rPr>
          <w:rFonts w:ascii="Arial" w:hAnsi="Arial" w:cs="Arial"/>
          <w:bCs/>
        </w:rPr>
      </w:pPr>
    </w:p>
    <w:p w14:paraId="674E6D16" w14:textId="487C98D2" w:rsidR="00837BD6" w:rsidRPr="00D811D7" w:rsidRDefault="00837BD6" w:rsidP="00837BD6">
      <w:pPr>
        <w:jc w:val="right"/>
        <w:rPr>
          <w:rFonts w:ascii="Arial" w:hAnsi="Arial" w:cs="Arial"/>
          <w:bCs/>
          <w:i/>
          <w:iCs/>
          <w:sz w:val="20"/>
          <w:szCs w:val="20"/>
        </w:rPr>
      </w:pPr>
      <w:bookmarkStart w:id="33" w:name="_Hlk165148326"/>
      <w:r w:rsidRPr="00D811D7">
        <w:rPr>
          <w:rFonts w:ascii="Arial" w:hAnsi="Arial" w:cs="Arial"/>
          <w:bCs/>
          <w:i/>
          <w:iCs/>
          <w:sz w:val="20"/>
          <w:szCs w:val="20"/>
        </w:rPr>
        <w:t xml:space="preserve">[D: </w:t>
      </w:r>
      <w:r>
        <w:rPr>
          <w:rFonts w:ascii="Arial" w:hAnsi="Arial" w:cs="Arial"/>
          <w:bCs/>
          <w:i/>
          <w:iCs/>
          <w:sz w:val="20"/>
          <w:szCs w:val="20"/>
        </w:rPr>
        <w:t>7</w:t>
      </w:r>
      <w:r w:rsidRPr="00D811D7">
        <w:rPr>
          <w:rFonts w:ascii="Arial" w:hAnsi="Arial" w:cs="Arial"/>
          <w:bCs/>
          <w:i/>
          <w:iCs/>
          <w:sz w:val="20"/>
          <w:szCs w:val="20"/>
        </w:rPr>
        <w:t>-</w:t>
      </w:r>
      <w:r>
        <w:rPr>
          <w:rFonts w:ascii="Arial" w:hAnsi="Arial" w:cs="Arial"/>
          <w:bCs/>
          <w:i/>
          <w:iCs/>
          <w:sz w:val="20"/>
          <w:szCs w:val="20"/>
        </w:rPr>
        <w:t>8</w:t>
      </w:r>
      <w:r w:rsidRPr="00D811D7">
        <w:rPr>
          <w:rFonts w:ascii="Arial" w:hAnsi="Arial" w:cs="Arial"/>
          <w:bCs/>
          <w:i/>
          <w:iCs/>
          <w:sz w:val="20"/>
          <w:szCs w:val="20"/>
        </w:rPr>
        <w:t xml:space="preserve">, </w:t>
      </w:r>
      <w:r>
        <w:rPr>
          <w:rFonts w:ascii="Arial" w:hAnsi="Arial" w:cs="Arial"/>
          <w:bCs/>
          <w:i/>
          <w:iCs/>
          <w:sz w:val="20"/>
          <w:szCs w:val="20"/>
        </w:rPr>
        <w:t>iv</w:t>
      </w:r>
      <w:r w:rsidRPr="00D811D7">
        <w:rPr>
          <w:rFonts w:ascii="Arial" w:hAnsi="Arial" w:cs="Arial"/>
          <w:bCs/>
          <w:i/>
          <w:iCs/>
          <w:sz w:val="20"/>
          <w:szCs w:val="20"/>
        </w:rPr>
        <w:t>]</w:t>
      </w:r>
    </w:p>
    <w:bookmarkEnd w:id="33"/>
    <w:p w14:paraId="1560D21C" w14:textId="77777777" w:rsidR="00837BD6" w:rsidRPr="00837BD6" w:rsidRDefault="00837BD6" w:rsidP="00837BD6">
      <w:pPr>
        <w:jc w:val="both"/>
        <w:rPr>
          <w:rFonts w:ascii="Arial" w:hAnsi="Arial" w:cs="Arial"/>
          <w:bCs/>
        </w:rPr>
      </w:pPr>
    </w:p>
    <w:p w14:paraId="7AF6A145" w14:textId="082A1F9A" w:rsidR="00F41399" w:rsidRDefault="00B81C64" w:rsidP="00B81C64">
      <w:pPr>
        <w:pStyle w:val="ListParagraph"/>
        <w:numPr>
          <w:ilvl w:val="0"/>
          <w:numId w:val="36"/>
        </w:numPr>
        <w:ind w:hanging="436"/>
        <w:jc w:val="both"/>
        <w:rPr>
          <w:rFonts w:ascii="Arial" w:hAnsi="Arial" w:cs="Arial"/>
          <w:bCs/>
        </w:rPr>
      </w:pPr>
      <w:r w:rsidRPr="00B81C64">
        <w:rPr>
          <w:rFonts w:ascii="Arial" w:hAnsi="Arial" w:cs="Arial"/>
          <w:b/>
        </w:rPr>
        <w:t>Use</w:t>
      </w:r>
      <w:r>
        <w:rPr>
          <w:rFonts w:ascii="Arial" w:hAnsi="Arial" w:cs="Arial"/>
          <w:bCs/>
        </w:rPr>
        <w:t xml:space="preserve"> the shoe size you suggested </w:t>
      </w:r>
      <w:r w:rsidR="00AE5A5C">
        <w:rPr>
          <w:rFonts w:ascii="Arial" w:hAnsi="Arial" w:cs="Arial"/>
          <w:bCs/>
        </w:rPr>
        <w:t xml:space="preserve">in question (11) </w:t>
      </w:r>
      <w:r>
        <w:rPr>
          <w:rFonts w:ascii="Arial" w:hAnsi="Arial" w:cs="Arial"/>
          <w:bCs/>
        </w:rPr>
        <w:t xml:space="preserve">that Scott was wearing when measuring the wall sections to </w:t>
      </w:r>
      <w:r w:rsidRPr="00B81C64">
        <w:rPr>
          <w:rFonts w:ascii="Arial" w:hAnsi="Arial" w:cs="Arial"/>
          <w:b/>
        </w:rPr>
        <w:t>find</w:t>
      </w:r>
    </w:p>
    <w:p w14:paraId="0E4E7104" w14:textId="337937E7" w:rsidR="00F41399" w:rsidRDefault="00B81C64" w:rsidP="00F41399">
      <w:pPr>
        <w:pStyle w:val="ListParagraph"/>
        <w:numPr>
          <w:ilvl w:val="1"/>
          <w:numId w:val="36"/>
        </w:numPr>
        <w:ind w:left="1134" w:hanging="425"/>
        <w:jc w:val="both"/>
        <w:rPr>
          <w:rFonts w:ascii="Arial" w:hAnsi="Arial" w:cs="Arial"/>
          <w:bCs/>
        </w:rPr>
      </w:pPr>
      <w:r>
        <w:rPr>
          <w:rFonts w:ascii="Arial" w:hAnsi="Arial" w:cs="Arial"/>
          <w:bCs/>
        </w:rPr>
        <w:t xml:space="preserve">the </w:t>
      </w:r>
      <w:r w:rsidR="00F41399">
        <w:rPr>
          <w:rFonts w:ascii="Arial" w:hAnsi="Arial" w:cs="Arial"/>
          <w:bCs/>
        </w:rPr>
        <w:t xml:space="preserve">length of the </w:t>
      </w:r>
      <w:r w:rsidRPr="00B81C64">
        <w:rPr>
          <w:rFonts w:ascii="Arial" w:hAnsi="Arial" w:cs="Arial"/>
          <w:bCs/>
        </w:rPr>
        <w:t xml:space="preserve">northern </w:t>
      </w:r>
      <w:r>
        <w:rPr>
          <w:rFonts w:ascii="Arial" w:hAnsi="Arial" w:cs="Arial"/>
          <w:bCs/>
        </w:rPr>
        <w:t xml:space="preserve">and </w:t>
      </w:r>
      <w:r w:rsidRPr="00B81C64">
        <w:rPr>
          <w:rFonts w:ascii="Arial" w:hAnsi="Arial" w:cs="Arial"/>
          <w:bCs/>
        </w:rPr>
        <w:t>western wall</w:t>
      </w:r>
      <w:r w:rsidR="00F41399">
        <w:rPr>
          <w:rFonts w:ascii="Arial" w:hAnsi="Arial" w:cs="Arial"/>
          <w:bCs/>
        </w:rPr>
        <w:t>s</w:t>
      </w:r>
      <w:r>
        <w:rPr>
          <w:rFonts w:ascii="Arial" w:hAnsi="Arial" w:cs="Arial"/>
          <w:bCs/>
        </w:rPr>
        <w:t xml:space="preserve"> in feet, inches, and centimeters</w:t>
      </w:r>
      <w:r w:rsidR="00F41399">
        <w:rPr>
          <w:rFonts w:ascii="Arial" w:hAnsi="Arial" w:cs="Arial"/>
          <w:bCs/>
        </w:rPr>
        <w:t>, and</w:t>
      </w:r>
    </w:p>
    <w:p w14:paraId="58334924" w14:textId="38D8F3D8" w:rsidR="00B81C64" w:rsidRDefault="00B81C64" w:rsidP="00F41399">
      <w:pPr>
        <w:pStyle w:val="ListParagraph"/>
        <w:numPr>
          <w:ilvl w:val="1"/>
          <w:numId w:val="36"/>
        </w:numPr>
        <w:ind w:left="1134" w:hanging="425"/>
        <w:jc w:val="both"/>
        <w:rPr>
          <w:rFonts w:ascii="Arial" w:hAnsi="Arial" w:cs="Arial"/>
          <w:bCs/>
        </w:rPr>
      </w:pPr>
      <w:r w:rsidRPr="00F41399">
        <w:rPr>
          <w:rFonts w:ascii="Arial" w:hAnsi="Arial" w:cs="Arial"/>
          <w:bCs/>
        </w:rPr>
        <w:t xml:space="preserve">the floor area in square feet, square inches, and square </w:t>
      </w:r>
      <w:r w:rsidR="00574655">
        <w:rPr>
          <w:rFonts w:ascii="Arial" w:hAnsi="Arial" w:cs="Arial"/>
          <w:bCs/>
        </w:rPr>
        <w:t>meters</w:t>
      </w:r>
      <w:r w:rsidRPr="00F41399">
        <w:rPr>
          <w:rFonts w:ascii="Arial" w:hAnsi="Arial" w:cs="Arial"/>
          <w:bCs/>
        </w:rPr>
        <w:t>.</w:t>
      </w:r>
    </w:p>
    <w:p w14:paraId="610B8BC6" w14:textId="77777777" w:rsidR="004C7CFD" w:rsidRDefault="004C7CFD" w:rsidP="00AE5A5C">
      <w:pPr>
        <w:jc w:val="both"/>
        <w:rPr>
          <w:rFonts w:ascii="Arial" w:hAnsi="Arial" w:cs="Arial"/>
          <w:bCs/>
        </w:rPr>
      </w:pPr>
    </w:p>
    <w:p w14:paraId="45929EB6" w14:textId="3657C0FF" w:rsidR="004C7CFD" w:rsidRPr="004C7CFD" w:rsidRDefault="004C7CFD" w:rsidP="00AE5A5C">
      <w:pPr>
        <w:ind w:left="709"/>
        <w:jc w:val="both"/>
        <w:rPr>
          <w:rFonts w:ascii="Arial" w:hAnsi="Arial" w:cs="Arial"/>
          <w:bCs/>
        </w:rPr>
      </w:pPr>
      <w:r>
        <w:rPr>
          <w:rFonts w:ascii="Arial" w:hAnsi="Arial" w:cs="Arial"/>
          <w:bCs/>
        </w:rPr>
        <w:t xml:space="preserve">Then, based on your findings, </w:t>
      </w:r>
      <w:r w:rsidRPr="00AE5A5C">
        <w:rPr>
          <w:rFonts w:ascii="Arial" w:hAnsi="Arial" w:cs="Arial"/>
          <w:b/>
        </w:rPr>
        <w:t>justify</w:t>
      </w:r>
      <w:r>
        <w:rPr>
          <w:rFonts w:ascii="Arial" w:hAnsi="Arial" w:cs="Arial"/>
          <w:bCs/>
        </w:rPr>
        <w:t xml:space="preserve"> whether those values make sense</w:t>
      </w:r>
      <w:r w:rsidR="00AE5A5C">
        <w:rPr>
          <w:rFonts w:ascii="Arial" w:hAnsi="Arial" w:cs="Arial"/>
          <w:bCs/>
        </w:rPr>
        <w:t>.</w:t>
      </w:r>
    </w:p>
    <w:p w14:paraId="3AE58CB2" w14:textId="77777777" w:rsidR="00B81C64" w:rsidRDefault="00B81C64" w:rsidP="00B81C64">
      <w:pPr>
        <w:jc w:val="both"/>
        <w:rPr>
          <w:rFonts w:ascii="Arial" w:hAnsi="Arial" w:cs="Arial"/>
          <w:bCs/>
        </w:rPr>
      </w:pPr>
    </w:p>
    <w:p w14:paraId="20523EF7" w14:textId="28DA1067" w:rsidR="00AE5A5C" w:rsidRPr="002C465A" w:rsidRDefault="00AE5A5C" w:rsidP="00B81C64">
      <w:pPr>
        <w:jc w:val="both"/>
        <w:rPr>
          <w:rFonts w:ascii="Arial" w:hAnsi="Arial" w:cs="Arial"/>
          <w:bCs/>
          <w:color w:val="FF0000"/>
        </w:rPr>
      </w:pPr>
      <w:r w:rsidRPr="002C465A">
        <w:rPr>
          <w:rFonts w:ascii="Arial" w:hAnsi="Arial" w:cs="Arial"/>
          <w:bCs/>
          <w:color w:val="FF0000"/>
        </w:rPr>
        <w:t xml:space="preserve">Given that Scott wore US size 8.5 shoes, we have </w:t>
      </w:r>
      <m:oMath>
        <m:r>
          <w:rPr>
            <w:rFonts w:ascii="Cambria Math" w:hAnsi="Cambria Math" w:cs="Arial"/>
            <w:color w:val="FF0000"/>
          </w:rPr>
          <m:t>S=10</m:t>
        </m:r>
        <m:f>
          <m:fPr>
            <m:ctrlPr>
              <w:rPr>
                <w:rFonts w:ascii="Cambria Math" w:hAnsi="Cambria Math" w:cs="Arial"/>
                <w:bCs/>
                <w:i/>
                <w:color w:val="FF0000"/>
              </w:rPr>
            </m:ctrlPr>
          </m:fPr>
          <m:num>
            <m:r>
              <w:rPr>
                <w:rFonts w:ascii="Cambria Math" w:hAnsi="Cambria Math" w:cs="Arial"/>
                <w:color w:val="FF0000"/>
              </w:rPr>
              <m:t>1</m:t>
            </m:r>
          </m:num>
          <m:den>
            <m:r>
              <w:rPr>
                <w:rFonts w:ascii="Cambria Math" w:hAnsi="Cambria Math" w:cs="Arial"/>
                <w:color w:val="FF0000"/>
              </w:rPr>
              <m:t>2</m:t>
            </m:r>
          </m:den>
        </m:f>
        <m:r>
          <w:rPr>
            <w:rFonts w:ascii="Cambria Math" w:hAnsi="Cambria Math" w:cs="Arial"/>
            <w:color w:val="FF0000"/>
          </w:rPr>
          <m:t>÷12=0.875</m:t>
        </m:r>
      </m:oMath>
      <w:r w:rsidRPr="002C465A">
        <w:rPr>
          <w:rFonts w:ascii="Arial" w:hAnsi="Arial" w:cs="Arial"/>
          <w:bCs/>
          <w:color w:val="FF0000"/>
        </w:rPr>
        <w:t xml:space="preserve"> feet. Using this value for </w:t>
      </w:r>
      <m:oMath>
        <m:r>
          <w:rPr>
            <w:rFonts w:ascii="Cambria Math" w:hAnsi="Cambria Math" w:cs="Arial"/>
            <w:color w:val="FF0000"/>
          </w:rPr>
          <m:t>S</m:t>
        </m:r>
      </m:oMath>
      <w:r w:rsidRPr="002C465A">
        <w:rPr>
          <w:rFonts w:ascii="Arial" w:hAnsi="Arial" w:cs="Arial"/>
          <w:bCs/>
          <w:color w:val="FF0000"/>
        </w:rPr>
        <w:t>, we find the following:</w:t>
      </w:r>
    </w:p>
    <w:p w14:paraId="3F266E6E" w14:textId="579434F8" w:rsidR="00AE5A5C" w:rsidRPr="002C465A" w:rsidRDefault="00AE5A5C" w:rsidP="00B81C64">
      <w:pPr>
        <w:jc w:val="both"/>
        <w:rPr>
          <w:rFonts w:ascii="Arial" w:hAnsi="Arial" w:cs="Arial"/>
          <w:bCs/>
          <w:color w:val="FF0000"/>
        </w:rPr>
      </w:pPr>
      <w:r w:rsidRPr="002C465A">
        <w:rPr>
          <w:rFonts w:ascii="Arial" w:hAnsi="Arial" w:cs="Arial"/>
          <w:bCs/>
          <w:color w:val="FF0000"/>
        </w:rPr>
        <w:t>a)</w:t>
      </w:r>
    </w:p>
    <w:p w14:paraId="286208D7" w14:textId="01983ABF" w:rsidR="00AE5A5C" w:rsidRPr="002C465A" w:rsidRDefault="00AE5A5C" w:rsidP="00AE5A5C">
      <w:pPr>
        <w:pStyle w:val="ListParagraph"/>
        <w:numPr>
          <w:ilvl w:val="0"/>
          <w:numId w:val="41"/>
        </w:numPr>
        <w:jc w:val="both"/>
        <w:rPr>
          <w:rFonts w:ascii="Arial" w:hAnsi="Arial" w:cs="Arial"/>
          <w:bCs/>
          <w:color w:val="FF0000"/>
        </w:rPr>
      </w:pPr>
      <w:r w:rsidRPr="002C465A">
        <w:rPr>
          <w:rFonts w:ascii="Arial" w:hAnsi="Arial" w:cs="Arial"/>
          <w:bCs/>
          <w:color w:val="FF0000"/>
        </w:rPr>
        <w:t xml:space="preserve">The length of the northern wall is </w:t>
      </w:r>
      <m:oMath>
        <m:r>
          <w:rPr>
            <w:rFonts w:ascii="Cambria Math" w:hAnsi="Cambria Math" w:cs="Arial"/>
            <w:color w:val="FF0000"/>
          </w:rPr>
          <m:t>22</m:t>
        </m:r>
        <m:f>
          <m:fPr>
            <m:ctrlPr>
              <w:rPr>
                <w:rFonts w:ascii="Cambria Math" w:hAnsi="Cambria Math" w:cs="Arial"/>
                <w:bCs/>
                <w:i/>
                <w:color w:val="FF0000"/>
              </w:rPr>
            </m:ctrlPr>
          </m:fPr>
          <m:num>
            <m:r>
              <w:rPr>
                <w:rFonts w:ascii="Cambria Math" w:hAnsi="Cambria Math" w:cs="Arial"/>
                <w:color w:val="FF0000"/>
              </w:rPr>
              <m:t>1</m:t>
            </m:r>
          </m:num>
          <m:den>
            <m:r>
              <w:rPr>
                <w:rFonts w:ascii="Cambria Math" w:hAnsi="Cambria Math" w:cs="Arial"/>
                <w:color w:val="FF0000"/>
              </w:rPr>
              <m:t>3</m:t>
            </m:r>
          </m:den>
        </m:f>
        <m:r>
          <w:rPr>
            <w:rFonts w:ascii="Cambria Math" w:hAnsi="Cambria Math" w:cs="Arial"/>
            <w:color w:val="FF0000"/>
          </w:rPr>
          <m:t>S+3=</m:t>
        </m:r>
        <m:d>
          <m:dPr>
            <m:ctrlPr>
              <w:rPr>
                <w:rFonts w:ascii="Cambria Math" w:hAnsi="Cambria Math" w:cs="Arial"/>
                <w:bCs/>
                <w:i/>
                <w:color w:val="FF0000"/>
              </w:rPr>
            </m:ctrlPr>
          </m:dPr>
          <m:e>
            <m:r>
              <w:rPr>
                <w:rFonts w:ascii="Cambria Math" w:hAnsi="Cambria Math" w:cs="Arial"/>
                <w:color w:val="FF0000"/>
              </w:rPr>
              <m:t>22</m:t>
            </m:r>
            <m:f>
              <m:fPr>
                <m:ctrlPr>
                  <w:rPr>
                    <w:rFonts w:ascii="Cambria Math" w:hAnsi="Cambria Math" w:cs="Arial"/>
                    <w:bCs/>
                    <w:i/>
                    <w:color w:val="FF0000"/>
                  </w:rPr>
                </m:ctrlPr>
              </m:fPr>
              <m:num>
                <m:r>
                  <w:rPr>
                    <w:rFonts w:ascii="Cambria Math" w:hAnsi="Cambria Math" w:cs="Arial"/>
                    <w:color w:val="FF0000"/>
                  </w:rPr>
                  <m:t>1</m:t>
                </m:r>
              </m:num>
              <m:den>
                <m:r>
                  <w:rPr>
                    <w:rFonts w:ascii="Cambria Math" w:hAnsi="Cambria Math" w:cs="Arial"/>
                    <w:color w:val="FF0000"/>
                  </w:rPr>
                  <m:t>3</m:t>
                </m:r>
              </m:den>
            </m:f>
          </m:e>
        </m:d>
        <m:d>
          <m:dPr>
            <m:ctrlPr>
              <w:rPr>
                <w:rFonts w:ascii="Cambria Math" w:hAnsi="Cambria Math" w:cs="Arial"/>
                <w:bCs/>
                <w:i/>
                <w:color w:val="FF0000"/>
              </w:rPr>
            </m:ctrlPr>
          </m:dPr>
          <m:e>
            <m:r>
              <w:rPr>
                <w:rFonts w:ascii="Cambria Math" w:hAnsi="Cambria Math" w:cs="Arial"/>
                <w:color w:val="FF0000"/>
              </w:rPr>
              <m:t>0.875</m:t>
            </m:r>
          </m:e>
        </m:d>
        <m:r>
          <w:rPr>
            <w:rFonts w:ascii="Cambria Math" w:hAnsi="Cambria Math" w:cs="Arial"/>
            <w:color w:val="FF0000"/>
          </w:rPr>
          <m:t>+3=22.54166…</m:t>
        </m:r>
      </m:oMath>
      <w:r w:rsidRPr="002C465A">
        <w:rPr>
          <w:rFonts w:ascii="Arial" w:hAnsi="Arial" w:cs="Arial"/>
          <w:bCs/>
          <w:color w:val="FF0000"/>
        </w:rPr>
        <w:t xml:space="preserve"> feet. This is 270.5 inches or 6870.7 centimeters.</w:t>
      </w:r>
    </w:p>
    <w:p w14:paraId="71025588" w14:textId="169BD14C" w:rsidR="00AE5A5C" w:rsidRPr="002C465A" w:rsidRDefault="00AE5A5C" w:rsidP="00AE5A5C">
      <w:pPr>
        <w:pStyle w:val="ListParagraph"/>
        <w:numPr>
          <w:ilvl w:val="0"/>
          <w:numId w:val="41"/>
        </w:numPr>
        <w:jc w:val="both"/>
        <w:rPr>
          <w:rFonts w:ascii="Arial" w:hAnsi="Arial" w:cs="Arial"/>
          <w:bCs/>
          <w:color w:val="FF0000"/>
        </w:rPr>
      </w:pPr>
      <w:r w:rsidRPr="002C465A">
        <w:rPr>
          <w:rFonts w:ascii="Arial" w:hAnsi="Arial" w:cs="Arial"/>
          <w:bCs/>
          <w:color w:val="FF0000"/>
        </w:rPr>
        <w:t xml:space="preserve">The length of the western wall is </w:t>
      </w:r>
      <m:oMath>
        <m:r>
          <w:rPr>
            <w:rFonts w:ascii="Cambria Math" w:hAnsi="Cambria Math" w:cs="Arial"/>
            <w:color w:val="FF0000"/>
          </w:rPr>
          <m:t>26S+3=26×0.875+3=25.75</m:t>
        </m:r>
      </m:oMath>
      <w:r w:rsidRPr="002C465A">
        <w:rPr>
          <w:rFonts w:ascii="Arial" w:hAnsi="Arial" w:cs="Arial"/>
          <w:bCs/>
          <w:color w:val="FF0000"/>
        </w:rPr>
        <w:t xml:space="preserve"> feet. This is 309 inches or 784.86 centimeters.</w:t>
      </w:r>
    </w:p>
    <w:p w14:paraId="2E9B9810" w14:textId="7F877CF8" w:rsidR="00AE5A5C" w:rsidRPr="002C465A" w:rsidRDefault="00AE5A5C" w:rsidP="00AE5A5C">
      <w:pPr>
        <w:jc w:val="both"/>
        <w:rPr>
          <w:rFonts w:ascii="Arial" w:hAnsi="Arial" w:cs="Arial"/>
          <w:bCs/>
          <w:color w:val="FF0000"/>
        </w:rPr>
      </w:pPr>
      <w:r w:rsidRPr="002C465A">
        <w:rPr>
          <w:rFonts w:ascii="Arial" w:hAnsi="Arial" w:cs="Arial"/>
          <w:bCs/>
          <w:color w:val="FF0000"/>
        </w:rPr>
        <w:t>b)</w:t>
      </w:r>
    </w:p>
    <w:p w14:paraId="63E1BE3C" w14:textId="121C1D71" w:rsidR="00AE5A5C" w:rsidRPr="002C465A" w:rsidRDefault="00AE5A5C" w:rsidP="00AE5A5C">
      <w:pPr>
        <w:pStyle w:val="ListParagraph"/>
        <w:numPr>
          <w:ilvl w:val="0"/>
          <w:numId w:val="41"/>
        </w:numPr>
        <w:jc w:val="both"/>
        <w:rPr>
          <w:rFonts w:ascii="Arial" w:hAnsi="Arial" w:cs="Arial"/>
          <w:bCs/>
          <w:color w:val="FF0000"/>
        </w:rPr>
      </w:pPr>
      <w:r w:rsidRPr="002C465A">
        <w:rPr>
          <w:rFonts w:ascii="Arial" w:hAnsi="Arial" w:cs="Arial"/>
          <w:bCs/>
          <w:color w:val="FF0000"/>
        </w:rPr>
        <w:t xml:space="preserve">The floor area is </w:t>
      </w:r>
    </w:p>
    <w:p w14:paraId="37818D9C" w14:textId="6A004273" w:rsidR="00AE5A5C" w:rsidRPr="002C465A" w:rsidRDefault="00574655" w:rsidP="00B81C64">
      <w:pPr>
        <w:jc w:val="both"/>
        <w:rPr>
          <w:rFonts w:ascii="Arial" w:hAnsi="Arial" w:cs="Arial"/>
          <w:bCs/>
          <w:color w:val="FF0000"/>
        </w:rPr>
      </w:pPr>
      <m:oMathPara>
        <m:oMath>
          <m:r>
            <w:rPr>
              <w:rFonts w:ascii="Cambria Math" w:hAnsi="Cambria Math" w:cs="Arial"/>
              <w:color w:val="FF0000"/>
            </w:rPr>
            <m:t>580</m:t>
          </m:r>
          <m:f>
            <m:fPr>
              <m:ctrlPr>
                <w:rPr>
                  <w:rFonts w:ascii="Cambria Math" w:hAnsi="Cambria Math" w:cs="Arial"/>
                  <w:bCs/>
                  <w:i/>
                  <w:color w:val="FF0000"/>
                </w:rPr>
              </m:ctrlPr>
            </m:fPr>
            <m:num>
              <m:r>
                <w:rPr>
                  <w:rFonts w:ascii="Cambria Math" w:hAnsi="Cambria Math" w:cs="Arial"/>
                  <w:color w:val="FF0000"/>
                </w:rPr>
                <m:t>2</m:t>
              </m:r>
            </m:num>
            <m:den>
              <m:r>
                <w:rPr>
                  <w:rFonts w:ascii="Cambria Math" w:hAnsi="Cambria Math" w:cs="Arial"/>
                  <w:color w:val="FF0000"/>
                </w:rPr>
                <m:t>3</m:t>
              </m:r>
            </m:den>
          </m:f>
          <m:sSup>
            <m:sSupPr>
              <m:ctrlPr>
                <w:rPr>
                  <w:rFonts w:ascii="Cambria Math" w:hAnsi="Cambria Math" w:cs="Arial"/>
                  <w:bCs/>
                  <w:i/>
                  <w:color w:val="FF0000"/>
                </w:rPr>
              </m:ctrlPr>
            </m:sSupPr>
            <m:e>
              <m:r>
                <w:rPr>
                  <w:rFonts w:ascii="Cambria Math" w:hAnsi="Cambria Math" w:cs="Arial"/>
                  <w:color w:val="FF0000"/>
                </w:rPr>
                <m:t>S</m:t>
              </m:r>
            </m:e>
            <m:sup>
              <m:r>
                <w:rPr>
                  <w:rFonts w:ascii="Cambria Math" w:hAnsi="Cambria Math" w:cs="Arial"/>
                  <w:color w:val="FF0000"/>
                </w:rPr>
                <m:t>2</m:t>
              </m:r>
            </m:sup>
          </m:sSup>
          <m:r>
            <w:rPr>
              <w:rFonts w:ascii="Cambria Math" w:hAnsi="Cambria Math" w:cs="Arial"/>
              <w:color w:val="FF0000"/>
            </w:rPr>
            <m:t>+139S+9=</m:t>
          </m:r>
          <m:d>
            <m:dPr>
              <m:ctrlPr>
                <w:rPr>
                  <w:rFonts w:ascii="Cambria Math" w:hAnsi="Cambria Math" w:cs="Arial"/>
                  <w:bCs/>
                  <w:i/>
                  <w:color w:val="FF0000"/>
                </w:rPr>
              </m:ctrlPr>
            </m:dPr>
            <m:e>
              <m:r>
                <w:rPr>
                  <w:rFonts w:ascii="Cambria Math" w:hAnsi="Cambria Math" w:cs="Arial"/>
                  <w:color w:val="FF0000"/>
                </w:rPr>
                <m:t>580</m:t>
              </m:r>
              <m:f>
                <m:fPr>
                  <m:ctrlPr>
                    <w:rPr>
                      <w:rFonts w:ascii="Cambria Math" w:hAnsi="Cambria Math" w:cs="Arial"/>
                      <w:bCs/>
                      <w:i/>
                      <w:color w:val="FF0000"/>
                    </w:rPr>
                  </m:ctrlPr>
                </m:fPr>
                <m:num>
                  <m:r>
                    <w:rPr>
                      <w:rFonts w:ascii="Cambria Math" w:hAnsi="Cambria Math" w:cs="Arial"/>
                      <w:color w:val="FF0000"/>
                    </w:rPr>
                    <m:t>2</m:t>
                  </m:r>
                </m:num>
                <m:den>
                  <m:r>
                    <w:rPr>
                      <w:rFonts w:ascii="Cambria Math" w:hAnsi="Cambria Math" w:cs="Arial"/>
                      <w:color w:val="FF0000"/>
                    </w:rPr>
                    <m:t>3</m:t>
                  </m:r>
                </m:den>
              </m:f>
            </m:e>
          </m:d>
          <m:d>
            <m:dPr>
              <m:ctrlPr>
                <w:rPr>
                  <w:rFonts w:ascii="Cambria Math" w:hAnsi="Cambria Math" w:cs="Arial"/>
                  <w:bCs/>
                  <w:i/>
                  <w:color w:val="FF0000"/>
                </w:rPr>
              </m:ctrlPr>
            </m:dPr>
            <m:e>
              <m:sSup>
                <m:sSupPr>
                  <m:ctrlPr>
                    <w:rPr>
                      <w:rFonts w:ascii="Cambria Math" w:hAnsi="Cambria Math" w:cs="Arial"/>
                      <w:bCs/>
                      <w:i/>
                      <w:color w:val="FF0000"/>
                    </w:rPr>
                  </m:ctrlPr>
                </m:sSupPr>
                <m:e>
                  <m:r>
                    <w:rPr>
                      <w:rFonts w:ascii="Cambria Math" w:hAnsi="Cambria Math" w:cs="Arial"/>
                      <w:color w:val="FF0000"/>
                    </w:rPr>
                    <m:t>0.875</m:t>
                  </m:r>
                </m:e>
                <m:sup>
                  <m:r>
                    <w:rPr>
                      <w:rFonts w:ascii="Cambria Math" w:hAnsi="Cambria Math" w:cs="Arial"/>
                      <w:color w:val="FF0000"/>
                    </w:rPr>
                    <m:t>2</m:t>
                  </m:r>
                </m:sup>
              </m:sSup>
            </m:e>
          </m:d>
          <m:r>
            <w:rPr>
              <w:rFonts w:ascii="Cambria Math" w:hAnsi="Cambria Math" w:cs="Arial"/>
              <w:color w:val="FF0000"/>
            </w:rPr>
            <m:t>+</m:t>
          </m:r>
          <m:d>
            <m:dPr>
              <m:ctrlPr>
                <w:rPr>
                  <w:rFonts w:ascii="Cambria Math" w:hAnsi="Cambria Math" w:cs="Arial"/>
                  <w:bCs/>
                  <w:i/>
                  <w:color w:val="FF0000"/>
                </w:rPr>
              </m:ctrlPr>
            </m:dPr>
            <m:e>
              <m:r>
                <w:rPr>
                  <w:rFonts w:ascii="Cambria Math" w:hAnsi="Cambria Math" w:cs="Arial"/>
                  <w:color w:val="FF0000"/>
                </w:rPr>
                <m:t>139</m:t>
              </m:r>
            </m:e>
          </m:d>
          <m:d>
            <m:dPr>
              <m:ctrlPr>
                <w:rPr>
                  <w:rFonts w:ascii="Cambria Math" w:hAnsi="Cambria Math" w:cs="Arial"/>
                  <w:bCs/>
                  <w:i/>
                  <w:color w:val="FF0000"/>
                </w:rPr>
              </m:ctrlPr>
            </m:dPr>
            <m:e>
              <m:r>
                <w:rPr>
                  <w:rFonts w:ascii="Cambria Math" w:hAnsi="Cambria Math" w:cs="Arial"/>
                  <w:color w:val="FF0000"/>
                </w:rPr>
                <m:t>0.875</m:t>
              </m:r>
            </m:e>
          </m:d>
          <m:r>
            <w:rPr>
              <w:rFonts w:ascii="Cambria Math" w:hAnsi="Cambria Math" w:cs="Arial"/>
              <w:color w:val="FF0000"/>
            </w:rPr>
            <m:t xml:space="preserve">+9=575.1979 </m:t>
          </m:r>
          <m:sSup>
            <m:sSupPr>
              <m:ctrlPr>
                <w:rPr>
                  <w:rFonts w:ascii="Cambria Math" w:hAnsi="Cambria Math" w:cs="Arial"/>
                  <w:bCs/>
                  <w:i/>
                  <w:color w:val="FF0000"/>
                </w:rPr>
              </m:ctrlPr>
            </m:sSupPr>
            <m:e>
              <m:r>
                <w:rPr>
                  <w:rFonts w:ascii="Cambria Math" w:hAnsi="Cambria Math" w:cs="Arial"/>
                  <w:color w:val="FF0000"/>
                </w:rPr>
                <m:t>ft</m:t>
              </m:r>
            </m:e>
            <m:sup>
              <m:r>
                <w:rPr>
                  <w:rFonts w:ascii="Cambria Math" w:hAnsi="Cambria Math" w:cs="Arial"/>
                  <w:color w:val="FF0000"/>
                </w:rPr>
                <m:t>2</m:t>
              </m:r>
            </m:sup>
          </m:sSup>
        </m:oMath>
      </m:oMathPara>
    </w:p>
    <w:p w14:paraId="412CC300" w14:textId="109E849D" w:rsidR="00AE5A5C" w:rsidRPr="002C465A" w:rsidRDefault="00574655" w:rsidP="00574655">
      <w:pPr>
        <w:ind w:left="720"/>
        <w:jc w:val="both"/>
        <w:rPr>
          <w:rFonts w:ascii="Arial" w:hAnsi="Arial" w:cs="Arial"/>
          <w:bCs/>
          <w:color w:val="FF0000"/>
        </w:rPr>
      </w:pPr>
      <w:r w:rsidRPr="002C465A">
        <w:rPr>
          <w:rFonts w:ascii="Arial" w:hAnsi="Arial" w:cs="Arial"/>
          <w:bCs/>
          <w:color w:val="FF0000"/>
        </w:rPr>
        <w:t>This is 82</w:t>
      </w:r>
      <w:r w:rsidR="002C465A" w:rsidRPr="002C465A">
        <w:rPr>
          <w:rFonts w:ascii="Arial" w:hAnsi="Arial" w:cs="Arial"/>
          <w:bCs/>
          <w:color w:val="FF0000"/>
        </w:rPr>
        <w:t>,</w:t>
      </w:r>
      <w:r w:rsidRPr="002C465A">
        <w:rPr>
          <w:rFonts w:ascii="Arial" w:hAnsi="Arial" w:cs="Arial"/>
          <w:bCs/>
          <w:color w:val="FF0000"/>
        </w:rPr>
        <w:t>828.5 square inches or 53.4376 square meters.</w:t>
      </w:r>
    </w:p>
    <w:p w14:paraId="0B2A33AD" w14:textId="77777777" w:rsidR="00AE5A5C" w:rsidRPr="002C465A" w:rsidRDefault="00AE5A5C" w:rsidP="00B81C64">
      <w:pPr>
        <w:jc w:val="both"/>
        <w:rPr>
          <w:rFonts w:ascii="Arial" w:hAnsi="Arial" w:cs="Arial"/>
          <w:bCs/>
          <w:color w:val="FF0000"/>
        </w:rPr>
      </w:pPr>
    </w:p>
    <w:p w14:paraId="2F1D10A2" w14:textId="6CD11CC5" w:rsidR="00AE5A5C" w:rsidRPr="002C465A" w:rsidRDefault="00574655" w:rsidP="00B81C64">
      <w:pPr>
        <w:jc w:val="both"/>
        <w:rPr>
          <w:rFonts w:ascii="Arial" w:hAnsi="Arial" w:cs="Arial"/>
          <w:bCs/>
          <w:color w:val="FF0000"/>
          <w:highlight w:val="yellow"/>
        </w:rPr>
      </w:pPr>
      <w:r w:rsidRPr="002C465A">
        <w:rPr>
          <w:rFonts w:ascii="Arial" w:hAnsi="Arial" w:cs="Arial"/>
          <w:bCs/>
          <w:color w:val="FF0000"/>
          <w:highlight w:val="yellow"/>
        </w:rPr>
        <w:t xml:space="preserve">Note: the values when using </w:t>
      </w:r>
      <m:oMath>
        <m:r>
          <w:rPr>
            <w:rFonts w:ascii="Cambria Math" w:hAnsi="Cambria Math" w:cs="Arial"/>
            <w:color w:val="FF0000"/>
            <w:highlight w:val="yellow"/>
          </w:rPr>
          <m:t>S=10</m:t>
        </m:r>
        <m:f>
          <m:fPr>
            <m:ctrlPr>
              <w:rPr>
                <w:rFonts w:ascii="Cambria Math" w:hAnsi="Cambria Math" w:cs="Arial"/>
                <w:bCs/>
                <w:i/>
                <w:color w:val="FF0000"/>
                <w:highlight w:val="yellow"/>
              </w:rPr>
            </m:ctrlPr>
          </m:fPr>
          <m:num>
            <m:r>
              <w:rPr>
                <w:rFonts w:ascii="Cambria Math" w:hAnsi="Cambria Math" w:cs="Arial"/>
                <w:color w:val="FF0000"/>
                <w:highlight w:val="yellow"/>
              </w:rPr>
              <m:t>3</m:t>
            </m:r>
          </m:num>
          <m:den>
            <m:r>
              <w:rPr>
                <w:rFonts w:ascii="Cambria Math" w:hAnsi="Cambria Math" w:cs="Arial"/>
                <w:color w:val="FF0000"/>
                <w:highlight w:val="yellow"/>
              </w:rPr>
              <m:t>4</m:t>
            </m:r>
          </m:den>
        </m:f>
      </m:oMath>
      <w:r w:rsidRPr="002C465A">
        <w:rPr>
          <w:rFonts w:ascii="Arial" w:hAnsi="Arial" w:cs="Arial"/>
          <w:bCs/>
          <w:color w:val="FF0000"/>
          <w:highlight w:val="yellow"/>
        </w:rPr>
        <w:t xml:space="preserve"> (size 9 shoes) are the following:</w:t>
      </w:r>
    </w:p>
    <w:p w14:paraId="7B0B4B25" w14:textId="4442671C" w:rsidR="00574655" w:rsidRPr="002C465A" w:rsidRDefault="00574655" w:rsidP="00574655">
      <w:pPr>
        <w:pStyle w:val="ListParagraph"/>
        <w:numPr>
          <w:ilvl w:val="0"/>
          <w:numId w:val="41"/>
        </w:numPr>
        <w:jc w:val="both"/>
        <w:rPr>
          <w:rFonts w:ascii="Arial" w:hAnsi="Arial" w:cs="Arial"/>
          <w:bCs/>
          <w:color w:val="FF0000"/>
          <w:highlight w:val="yellow"/>
        </w:rPr>
      </w:pPr>
      <w:r w:rsidRPr="002C465A">
        <w:rPr>
          <w:rFonts w:ascii="Arial" w:hAnsi="Arial" w:cs="Arial"/>
          <w:bCs/>
          <w:color w:val="FF0000"/>
          <w:highlight w:val="yellow"/>
        </w:rPr>
        <w:t xml:space="preserve">Northern wall: </w:t>
      </w:r>
      <w:r w:rsidR="002C465A" w:rsidRPr="002C465A">
        <w:rPr>
          <w:rFonts w:ascii="Arial" w:hAnsi="Arial" w:cs="Arial"/>
          <w:bCs/>
          <w:color w:val="FF0000"/>
          <w:highlight w:val="yellow"/>
        </w:rPr>
        <w:t>approx. 23 feet or 276 inches or 701.25 centimeters</w:t>
      </w:r>
    </w:p>
    <w:p w14:paraId="530CA59D" w14:textId="6F94D0AB" w:rsidR="002C465A" w:rsidRPr="002C465A" w:rsidRDefault="002C465A" w:rsidP="00574655">
      <w:pPr>
        <w:pStyle w:val="ListParagraph"/>
        <w:numPr>
          <w:ilvl w:val="0"/>
          <w:numId w:val="41"/>
        </w:numPr>
        <w:jc w:val="both"/>
        <w:rPr>
          <w:rFonts w:ascii="Arial" w:hAnsi="Arial" w:cs="Arial"/>
          <w:bCs/>
          <w:color w:val="FF0000"/>
          <w:highlight w:val="yellow"/>
        </w:rPr>
      </w:pPr>
      <w:r w:rsidRPr="002C465A">
        <w:rPr>
          <w:rFonts w:ascii="Arial" w:hAnsi="Arial" w:cs="Arial"/>
          <w:bCs/>
          <w:color w:val="FF0000"/>
          <w:highlight w:val="yellow"/>
        </w:rPr>
        <w:t>Western wall: approx. 26.3 feet or 315.5 inches or 801.37 centimeters</w:t>
      </w:r>
    </w:p>
    <w:p w14:paraId="6F627DB1" w14:textId="37B75E04" w:rsidR="002C465A" w:rsidRPr="002C465A" w:rsidRDefault="002C465A" w:rsidP="00574655">
      <w:pPr>
        <w:pStyle w:val="ListParagraph"/>
        <w:numPr>
          <w:ilvl w:val="0"/>
          <w:numId w:val="41"/>
        </w:numPr>
        <w:jc w:val="both"/>
        <w:rPr>
          <w:rFonts w:ascii="Arial" w:hAnsi="Arial" w:cs="Arial"/>
          <w:bCs/>
          <w:color w:val="FF0000"/>
          <w:highlight w:val="yellow"/>
        </w:rPr>
      </w:pPr>
      <w:r w:rsidRPr="002C465A">
        <w:rPr>
          <w:rFonts w:ascii="Arial" w:hAnsi="Arial" w:cs="Arial"/>
          <w:bCs/>
          <w:color w:val="FF0000"/>
          <w:highlight w:val="yellow"/>
        </w:rPr>
        <w:t>Floor area: approx. 600 square feet or 86,330 square inches or 55.6968 square meters.</w:t>
      </w:r>
    </w:p>
    <w:p w14:paraId="5A8D246C" w14:textId="77777777" w:rsidR="00AE5A5C" w:rsidRDefault="00AE5A5C" w:rsidP="00B81C64">
      <w:pPr>
        <w:jc w:val="both"/>
        <w:rPr>
          <w:rFonts w:ascii="Arial" w:hAnsi="Arial" w:cs="Arial"/>
          <w:bCs/>
        </w:rPr>
      </w:pPr>
    </w:p>
    <w:p w14:paraId="14FC22D8" w14:textId="77777777" w:rsidR="009C30F5" w:rsidRDefault="009C30F5" w:rsidP="00B81C64">
      <w:pPr>
        <w:jc w:val="both"/>
        <w:rPr>
          <w:rFonts w:ascii="Arial" w:hAnsi="Arial" w:cs="Arial"/>
          <w:bCs/>
        </w:rPr>
      </w:pPr>
    </w:p>
    <w:p w14:paraId="095886EE" w14:textId="77777777" w:rsidR="002C465A" w:rsidRDefault="002C465A" w:rsidP="00B81C64">
      <w:pPr>
        <w:jc w:val="both"/>
        <w:rPr>
          <w:rFonts w:ascii="Arial" w:hAnsi="Arial" w:cs="Arial"/>
          <w:bCs/>
        </w:rPr>
      </w:pPr>
    </w:p>
    <w:tbl>
      <w:tblPr>
        <w:tblStyle w:val="TableGrid"/>
        <w:tblW w:w="0" w:type="auto"/>
        <w:jc w:val="center"/>
        <w:shd w:val="clear" w:color="auto" w:fill="FFFF00"/>
        <w:tblLayout w:type="fixed"/>
        <w:tblLook w:val="04A0" w:firstRow="1" w:lastRow="0" w:firstColumn="1" w:lastColumn="0" w:noHBand="0" w:noVBand="1"/>
      </w:tblPr>
      <w:tblGrid>
        <w:gridCol w:w="6803"/>
      </w:tblGrid>
      <w:tr w:rsidR="009C30F5" w:rsidRPr="009C30F5" w14:paraId="2CD4CA3C" w14:textId="77777777" w:rsidTr="009C30F5">
        <w:trPr>
          <w:trHeight w:val="283"/>
          <w:jc w:val="center"/>
        </w:trPr>
        <w:tc>
          <w:tcPr>
            <w:tcW w:w="6803" w:type="dxa"/>
            <w:shd w:val="clear" w:color="auto" w:fill="FFFF00"/>
            <w:vAlign w:val="center"/>
          </w:tcPr>
          <w:p w14:paraId="38E7B9EF" w14:textId="347CA04A" w:rsidR="002C465A" w:rsidRPr="009C30F5" w:rsidRDefault="002C465A" w:rsidP="002C465A">
            <w:pPr>
              <w:jc w:val="center"/>
              <w:rPr>
                <w:rFonts w:ascii="Arial" w:hAnsi="Arial" w:cs="Arial"/>
                <w:b/>
                <w:i/>
                <w:iCs/>
              </w:rPr>
            </w:pPr>
            <w:r w:rsidRPr="009C30F5">
              <w:rPr>
                <w:rFonts w:ascii="Arial" w:hAnsi="Arial" w:cs="Arial"/>
                <w:b/>
                <w:i/>
                <w:iCs/>
              </w:rPr>
              <w:t>And now we know Scattered Scott shoe size!</w:t>
            </w:r>
            <w:r w:rsidR="009C30F5" w:rsidRPr="009C30F5">
              <w:rPr>
                <w:rFonts w:ascii="Arial" w:hAnsi="Arial" w:cs="Arial"/>
                <w:b/>
                <w:i/>
                <w:iCs/>
              </w:rPr>
              <w:t xml:space="preserve"> Well done!</w:t>
            </w:r>
          </w:p>
        </w:tc>
      </w:tr>
    </w:tbl>
    <w:p w14:paraId="7353C2D2" w14:textId="77777777" w:rsidR="002C465A" w:rsidRPr="00D811D7" w:rsidRDefault="002C465A" w:rsidP="002C465A">
      <w:pPr>
        <w:jc w:val="right"/>
        <w:rPr>
          <w:rFonts w:ascii="Arial" w:hAnsi="Arial" w:cs="Arial"/>
          <w:bCs/>
          <w:i/>
          <w:iCs/>
          <w:sz w:val="20"/>
          <w:szCs w:val="20"/>
        </w:rPr>
      </w:pPr>
      <w:r w:rsidRPr="00D811D7">
        <w:rPr>
          <w:rFonts w:ascii="Arial" w:hAnsi="Arial" w:cs="Arial"/>
          <w:bCs/>
          <w:i/>
          <w:iCs/>
          <w:sz w:val="20"/>
          <w:szCs w:val="20"/>
        </w:rPr>
        <w:t xml:space="preserve">[D: </w:t>
      </w:r>
      <w:r>
        <w:rPr>
          <w:rFonts w:ascii="Arial" w:hAnsi="Arial" w:cs="Arial"/>
          <w:bCs/>
          <w:i/>
          <w:iCs/>
          <w:sz w:val="20"/>
          <w:szCs w:val="20"/>
        </w:rPr>
        <w:t>7</w:t>
      </w:r>
      <w:r w:rsidRPr="00D811D7">
        <w:rPr>
          <w:rFonts w:ascii="Arial" w:hAnsi="Arial" w:cs="Arial"/>
          <w:bCs/>
          <w:i/>
          <w:iCs/>
          <w:sz w:val="20"/>
          <w:szCs w:val="20"/>
        </w:rPr>
        <w:t>-</w:t>
      </w:r>
      <w:r>
        <w:rPr>
          <w:rFonts w:ascii="Arial" w:hAnsi="Arial" w:cs="Arial"/>
          <w:bCs/>
          <w:i/>
          <w:iCs/>
          <w:sz w:val="20"/>
          <w:szCs w:val="20"/>
        </w:rPr>
        <w:t>8</w:t>
      </w:r>
      <w:r w:rsidRPr="00D811D7">
        <w:rPr>
          <w:rFonts w:ascii="Arial" w:hAnsi="Arial" w:cs="Arial"/>
          <w:bCs/>
          <w:i/>
          <w:iCs/>
          <w:sz w:val="20"/>
          <w:szCs w:val="20"/>
        </w:rPr>
        <w:t xml:space="preserve">, </w:t>
      </w:r>
      <w:r>
        <w:rPr>
          <w:rFonts w:ascii="Arial" w:hAnsi="Arial" w:cs="Arial"/>
          <w:bCs/>
          <w:i/>
          <w:iCs/>
          <w:sz w:val="20"/>
          <w:szCs w:val="20"/>
        </w:rPr>
        <w:t>iv</w:t>
      </w:r>
      <w:r w:rsidRPr="00D811D7">
        <w:rPr>
          <w:rFonts w:ascii="Arial" w:hAnsi="Arial" w:cs="Arial"/>
          <w:bCs/>
          <w:i/>
          <w:iCs/>
          <w:sz w:val="20"/>
          <w:szCs w:val="20"/>
        </w:rPr>
        <w:t>]</w:t>
      </w:r>
    </w:p>
    <w:sectPr w:rsidR="002C465A" w:rsidRPr="00D811D7" w:rsidSect="0056190C">
      <w:footerReference w:type="default" r:id="rId15"/>
      <w:type w:val="continuous"/>
      <w:pgSz w:w="11900" w:h="16820"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F5857" w14:textId="77777777" w:rsidR="002D7E70" w:rsidRDefault="002D7E70" w:rsidP="004E05AA">
      <w:r>
        <w:separator/>
      </w:r>
    </w:p>
  </w:endnote>
  <w:endnote w:type="continuationSeparator" w:id="0">
    <w:p w14:paraId="3AA32758" w14:textId="77777777" w:rsidR="002D7E70" w:rsidRDefault="002D7E70" w:rsidP="004E0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4D"/>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05116" w14:textId="6895F318" w:rsidR="00606582" w:rsidRDefault="00606582" w:rsidP="00606582">
    <w:pPr>
      <w:pBdr>
        <w:top w:val="single" w:sz="4" w:space="1" w:color="auto"/>
      </w:pBdr>
      <w:jc w:val="right"/>
      <w:rPr>
        <w:sz w:val="16"/>
      </w:rPr>
    </w:pPr>
    <w:r>
      <w:rPr>
        <w:sz w:val="16"/>
      </w:rPr>
      <w:t>© The EdVaults</w:t>
    </w:r>
    <w:r w:rsidR="00D3391A">
      <w:rPr>
        <w:sz w:val="16"/>
      </w:rPr>
      <w:t xml:space="preserve"> </w:t>
    </w:r>
    <w:r>
      <w:rPr>
        <w:sz w:val="16"/>
      </w:rPr>
      <w:t>– A</w:t>
    </w:r>
    <w:r w:rsidRPr="009A1041">
      <w:rPr>
        <w:sz w:val="16"/>
      </w:rPr>
      <w:t>ll Rights Reserved</w:t>
    </w:r>
  </w:p>
  <w:p w14:paraId="747B37AB" w14:textId="77777777" w:rsidR="000B6C56" w:rsidRDefault="000B6C56" w:rsidP="00606582">
    <w:pPr>
      <w:pBdr>
        <w:top w:val="single" w:sz="4" w:space="1" w:color="auto"/>
      </w:pBdr>
      <w:jc w:val="righ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D2C4E" w14:textId="77777777" w:rsidR="002D7E70" w:rsidRDefault="002D7E70" w:rsidP="004E05AA">
      <w:r>
        <w:separator/>
      </w:r>
    </w:p>
  </w:footnote>
  <w:footnote w:type="continuationSeparator" w:id="0">
    <w:p w14:paraId="212D847D" w14:textId="77777777" w:rsidR="002D7E70" w:rsidRDefault="002D7E70" w:rsidP="004E05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A70CF"/>
    <w:multiLevelType w:val="hybridMultilevel"/>
    <w:tmpl w:val="F296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B30AA4"/>
    <w:multiLevelType w:val="hybridMultilevel"/>
    <w:tmpl w:val="E1FAECDE"/>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E664C"/>
    <w:multiLevelType w:val="hybridMultilevel"/>
    <w:tmpl w:val="A16AE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56546"/>
    <w:multiLevelType w:val="hybridMultilevel"/>
    <w:tmpl w:val="F2265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1506E7"/>
    <w:multiLevelType w:val="hybridMultilevel"/>
    <w:tmpl w:val="8C16BADC"/>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F24A58"/>
    <w:multiLevelType w:val="hybridMultilevel"/>
    <w:tmpl w:val="95B82E8A"/>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9D796F"/>
    <w:multiLevelType w:val="hybridMultilevel"/>
    <w:tmpl w:val="D5583F1C"/>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ED3885"/>
    <w:multiLevelType w:val="hybridMultilevel"/>
    <w:tmpl w:val="B686BE28"/>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9E2834"/>
    <w:multiLevelType w:val="hybridMultilevel"/>
    <w:tmpl w:val="B686BE28"/>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95390C"/>
    <w:multiLevelType w:val="hybridMultilevel"/>
    <w:tmpl w:val="45122852"/>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8B435D"/>
    <w:multiLevelType w:val="hybridMultilevel"/>
    <w:tmpl w:val="034260CE"/>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A726DD"/>
    <w:multiLevelType w:val="hybridMultilevel"/>
    <w:tmpl w:val="034260CE"/>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4B5166"/>
    <w:multiLevelType w:val="hybridMultilevel"/>
    <w:tmpl w:val="75EE98B8"/>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3C2401"/>
    <w:multiLevelType w:val="hybridMultilevel"/>
    <w:tmpl w:val="75EE98B8"/>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960AF3"/>
    <w:multiLevelType w:val="hybridMultilevel"/>
    <w:tmpl w:val="4AA653D0"/>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4461C4"/>
    <w:multiLevelType w:val="hybridMultilevel"/>
    <w:tmpl w:val="DE7E402C"/>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080A41"/>
    <w:multiLevelType w:val="hybridMultilevel"/>
    <w:tmpl w:val="45122852"/>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5A40C0"/>
    <w:multiLevelType w:val="hybridMultilevel"/>
    <w:tmpl w:val="AD588B8E"/>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6817FE"/>
    <w:multiLevelType w:val="hybridMultilevel"/>
    <w:tmpl w:val="91260AC0"/>
    <w:lvl w:ilvl="0" w:tplc="179E52B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4BE126C"/>
    <w:multiLevelType w:val="hybridMultilevel"/>
    <w:tmpl w:val="02A49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5C349E"/>
    <w:multiLevelType w:val="hybridMultilevel"/>
    <w:tmpl w:val="90A472A6"/>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A02C31"/>
    <w:multiLevelType w:val="hybridMultilevel"/>
    <w:tmpl w:val="4AA653D0"/>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F1480B"/>
    <w:multiLevelType w:val="hybridMultilevel"/>
    <w:tmpl w:val="4AA653D0"/>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910F82"/>
    <w:multiLevelType w:val="hybridMultilevel"/>
    <w:tmpl w:val="8C16BADC"/>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FB3BFA"/>
    <w:multiLevelType w:val="hybridMultilevel"/>
    <w:tmpl w:val="58949398"/>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A83C70"/>
    <w:multiLevelType w:val="hybridMultilevel"/>
    <w:tmpl w:val="C4568E76"/>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4E10E7"/>
    <w:multiLevelType w:val="hybridMultilevel"/>
    <w:tmpl w:val="45122852"/>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B86EDF"/>
    <w:multiLevelType w:val="hybridMultilevel"/>
    <w:tmpl w:val="7A86C5A6"/>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850ADC"/>
    <w:multiLevelType w:val="hybridMultilevel"/>
    <w:tmpl w:val="A91E6D3A"/>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397BD1"/>
    <w:multiLevelType w:val="hybridMultilevel"/>
    <w:tmpl w:val="A95EEB0E"/>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0513B9"/>
    <w:multiLevelType w:val="hybridMultilevel"/>
    <w:tmpl w:val="B686BE28"/>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0A68EF"/>
    <w:multiLevelType w:val="hybridMultilevel"/>
    <w:tmpl w:val="C61EFB7E"/>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EF25F7"/>
    <w:multiLevelType w:val="hybridMultilevel"/>
    <w:tmpl w:val="62723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3A28BA"/>
    <w:multiLevelType w:val="hybridMultilevel"/>
    <w:tmpl w:val="4AA653D0"/>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2E06EE"/>
    <w:multiLevelType w:val="hybridMultilevel"/>
    <w:tmpl w:val="1F42A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D96FA3"/>
    <w:multiLevelType w:val="hybridMultilevel"/>
    <w:tmpl w:val="4AA653D0"/>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655DA2"/>
    <w:multiLevelType w:val="hybridMultilevel"/>
    <w:tmpl w:val="B3647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EC14C0"/>
    <w:multiLevelType w:val="hybridMultilevel"/>
    <w:tmpl w:val="3B603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7F12D7"/>
    <w:multiLevelType w:val="hybridMultilevel"/>
    <w:tmpl w:val="DFC2C1A6"/>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EC5AF3"/>
    <w:multiLevelType w:val="hybridMultilevel"/>
    <w:tmpl w:val="A95EEB0E"/>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AD45EE"/>
    <w:multiLevelType w:val="hybridMultilevel"/>
    <w:tmpl w:val="A95EEB0E"/>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9006070">
    <w:abstractNumId w:val="3"/>
  </w:num>
  <w:num w:numId="2" w16cid:durableId="662319535">
    <w:abstractNumId w:val="19"/>
  </w:num>
  <w:num w:numId="3" w16cid:durableId="1034498453">
    <w:abstractNumId w:val="6"/>
  </w:num>
  <w:num w:numId="4" w16cid:durableId="1715228080">
    <w:abstractNumId w:val="29"/>
  </w:num>
  <w:num w:numId="5" w16cid:durableId="249853347">
    <w:abstractNumId w:val="40"/>
  </w:num>
  <w:num w:numId="6" w16cid:durableId="189686842">
    <w:abstractNumId w:val="39"/>
  </w:num>
  <w:num w:numId="7" w16cid:durableId="1297834500">
    <w:abstractNumId w:val="20"/>
  </w:num>
  <w:num w:numId="8" w16cid:durableId="5636992">
    <w:abstractNumId w:val="15"/>
  </w:num>
  <w:num w:numId="9" w16cid:durableId="1486431731">
    <w:abstractNumId w:val="27"/>
  </w:num>
  <w:num w:numId="10" w16cid:durableId="1193232032">
    <w:abstractNumId w:val="11"/>
  </w:num>
  <w:num w:numId="11" w16cid:durableId="743067897">
    <w:abstractNumId w:val="4"/>
  </w:num>
  <w:num w:numId="12" w16cid:durableId="44448807">
    <w:abstractNumId w:val="16"/>
  </w:num>
  <w:num w:numId="13" w16cid:durableId="2125071066">
    <w:abstractNumId w:val="28"/>
  </w:num>
  <w:num w:numId="14" w16cid:durableId="703217823">
    <w:abstractNumId w:val="21"/>
  </w:num>
  <w:num w:numId="15" w16cid:durableId="2106072750">
    <w:abstractNumId w:val="10"/>
  </w:num>
  <w:num w:numId="16" w16cid:durableId="527332586">
    <w:abstractNumId w:val="23"/>
  </w:num>
  <w:num w:numId="17" w16cid:durableId="42411440">
    <w:abstractNumId w:val="26"/>
  </w:num>
  <w:num w:numId="18" w16cid:durableId="1217662023">
    <w:abstractNumId w:val="9"/>
  </w:num>
  <w:num w:numId="19" w16cid:durableId="668555443">
    <w:abstractNumId w:val="22"/>
  </w:num>
  <w:num w:numId="20" w16cid:durableId="358775945">
    <w:abstractNumId w:val="33"/>
  </w:num>
  <w:num w:numId="21" w16cid:durableId="569661082">
    <w:abstractNumId w:val="35"/>
  </w:num>
  <w:num w:numId="22" w16cid:durableId="995569061">
    <w:abstractNumId w:val="14"/>
  </w:num>
  <w:num w:numId="23" w16cid:durableId="1326979396">
    <w:abstractNumId w:val="25"/>
  </w:num>
  <w:num w:numId="24" w16cid:durableId="1293632980">
    <w:abstractNumId w:val="38"/>
  </w:num>
  <w:num w:numId="25" w16cid:durableId="1363702248">
    <w:abstractNumId w:val="17"/>
  </w:num>
  <w:num w:numId="26" w16cid:durableId="947158786">
    <w:abstractNumId w:val="12"/>
  </w:num>
  <w:num w:numId="27" w16cid:durableId="103578478">
    <w:abstractNumId w:val="13"/>
  </w:num>
  <w:num w:numId="28" w16cid:durableId="961770036">
    <w:abstractNumId w:val="30"/>
  </w:num>
  <w:num w:numId="29" w16cid:durableId="1725442255">
    <w:abstractNumId w:val="8"/>
  </w:num>
  <w:num w:numId="30" w16cid:durableId="1485243021">
    <w:abstractNumId w:val="7"/>
  </w:num>
  <w:num w:numId="31" w16cid:durableId="534775800">
    <w:abstractNumId w:val="5"/>
  </w:num>
  <w:num w:numId="32" w16cid:durableId="491024879">
    <w:abstractNumId w:val="1"/>
  </w:num>
  <w:num w:numId="33" w16cid:durableId="1573469205">
    <w:abstractNumId w:val="31"/>
  </w:num>
  <w:num w:numId="34" w16cid:durableId="457726927">
    <w:abstractNumId w:val="24"/>
  </w:num>
  <w:num w:numId="35" w16cid:durableId="797600739">
    <w:abstractNumId w:val="37"/>
  </w:num>
  <w:num w:numId="36" w16cid:durableId="1822387367">
    <w:abstractNumId w:val="18"/>
  </w:num>
  <w:num w:numId="37" w16cid:durableId="95952462">
    <w:abstractNumId w:val="32"/>
  </w:num>
  <w:num w:numId="38" w16cid:durableId="708796254">
    <w:abstractNumId w:val="34"/>
  </w:num>
  <w:num w:numId="39" w16cid:durableId="455179601">
    <w:abstractNumId w:val="36"/>
  </w:num>
  <w:num w:numId="40" w16cid:durableId="33887673">
    <w:abstractNumId w:val="0"/>
  </w:num>
  <w:num w:numId="41" w16cid:durableId="771778606">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AE6"/>
    <w:rsid w:val="00002932"/>
    <w:rsid w:val="00004788"/>
    <w:rsid w:val="0001098C"/>
    <w:rsid w:val="0001206A"/>
    <w:rsid w:val="00013117"/>
    <w:rsid w:val="00013A8D"/>
    <w:rsid w:val="0001432F"/>
    <w:rsid w:val="0001624C"/>
    <w:rsid w:val="00017808"/>
    <w:rsid w:val="00020A38"/>
    <w:rsid w:val="000223B7"/>
    <w:rsid w:val="000244B7"/>
    <w:rsid w:val="00026AC0"/>
    <w:rsid w:val="0002752A"/>
    <w:rsid w:val="00027F18"/>
    <w:rsid w:val="00031249"/>
    <w:rsid w:val="0003258B"/>
    <w:rsid w:val="00032E37"/>
    <w:rsid w:val="00033B61"/>
    <w:rsid w:val="00034148"/>
    <w:rsid w:val="00036132"/>
    <w:rsid w:val="00036B0B"/>
    <w:rsid w:val="00041008"/>
    <w:rsid w:val="0004114A"/>
    <w:rsid w:val="00041AA1"/>
    <w:rsid w:val="00043322"/>
    <w:rsid w:val="000442A5"/>
    <w:rsid w:val="000459BD"/>
    <w:rsid w:val="0004686A"/>
    <w:rsid w:val="00046CF2"/>
    <w:rsid w:val="000548E5"/>
    <w:rsid w:val="00055D1B"/>
    <w:rsid w:val="00055E0F"/>
    <w:rsid w:val="00061403"/>
    <w:rsid w:val="000647C5"/>
    <w:rsid w:val="00066791"/>
    <w:rsid w:val="00067820"/>
    <w:rsid w:val="00072092"/>
    <w:rsid w:val="00073212"/>
    <w:rsid w:val="000753D5"/>
    <w:rsid w:val="00076357"/>
    <w:rsid w:val="00080D4C"/>
    <w:rsid w:val="00081FE7"/>
    <w:rsid w:val="0008605E"/>
    <w:rsid w:val="00090506"/>
    <w:rsid w:val="00091EEC"/>
    <w:rsid w:val="00092661"/>
    <w:rsid w:val="000935E8"/>
    <w:rsid w:val="00094C51"/>
    <w:rsid w:val="00096F6C"/>
    <w:rsid w:val="00097241"/>
    <w:rsid w:val="000A0326"/>
    <w:rsid w:val="000A035C"/>
    <w:rsid w:val="000A225E"/>
    <w:rsid w:val="000A4798"/>
    <w:rsid w:val="000A4C39"/>
    <w:rsid w:val="000B2AC5"/>
    <w:rsid w:val="000B301E"/>
    <w:rsid w:val="000B589B"/>
    <w:rsid w:val="000B5C23"/>
    <w:rsid w:val="000B5EBF"/>
    <w:rsid w:val="000B6616"/>
    <w:rsid w:val="000B6C56"/>
    <w:rsid w:val="000B6DCD"/>
    <w:rsid w:val="000C0089"/>
    <w:rsid w:val="000C0AE6"/>
    <w:rsid w:val="000C25ED"/>
    <w:rsid w:val="000C2698"/>
    <w:rsid w:val="000D23FA"/>
    <w:rsid w:val="000E6151"/>
    <w:rsid w:val="000E7A08"/>
    <w:rsid w:val="000E7CCC"/>
    <w:rsid w:val="000F00A6"/>
    <w:rsid w:val="000F1DFC"/>
    <w:rsid w:val="000F33E1"/>
    <w:rsid w:val="0010381D"/>
    <w:rsid w:val="00104626"/>
    <w:rsid w:val="00104976"/>
    <w:rsid w:val="00104ADB"/>
    <w:rsid w:val="0010542F"/>
    <w:rsid w:val="00107EA0"/>
    <w:rsid w:val="001125DC"/>
    <w:rsid w:val="0011325A"/>
    <w:rsid w:val="00115FAE"/>
    <w:rsid w:val="001171F9"/>
    <w:rsid w:val="00117B8B"/>
    <w:rsid w:val="00120280"/>
    <w:rsid w:val="00120699"/>
    <w:rsid w:val="001228DC"/>
    <w:rsid w:val="00124D1E"/>
    <w:rsid w:val="00124D5F"/>
    <w:rsid w:val="00126F75"/>
    <w:rsid w:val="001271BA"/>
    <w:rsid w:val="001301D9"/>
    <w:rsid w:val="00130AB2"/>
    <w:rsid w:val="0013326C"/>
    <w:rsid w:val="00135A5A"/>
    <w:rsid w:val="00136185"/>
    <w:rsid w:val="00142B93"/>
    <w:rsid w:val="00143679"/>
    <w:rsid w:val="00143D22"/>
    <w:rsid w:val="00146F0C"/>
    <w:rsid w:val="00151BED"/>
    <w:rsid w:val="00155B94"/>
    <w:rsid w:val="0015685D"/>
    <w:rsid w:val="00156F1E"/>
    <w:rsid w:val="001649A8"/>
    <w:rsid w:val="00170D13"/>
    <w:rsid w:val="00175907"/>
    <w:rsid w:val="0017663B"/>
    <w:rsid w:val="001775EA"/>
    <w:rsid w:val="00180BB5"/>
    <w:rsid w:val="00181D9E"/>
    <w:rsid w:val="001823B5"/>
    <w:rsid w:val="0018301A"/>
    <w:rsid w:val="0018310A"/>
    <w:rsid w:val="00184A48"/>
    <w:rsid w:val="00184EA5"/>
    <w:rsid w:val="00185EFE"/>
    <w:rsid w:val="0018632A"/>
    <w:rsid w:val="0018669B"/>
    <w:rsid w:val="0019094E"/>
    <w:rsid w:val="00191E57"/>
    <w:rsid w:val="00195B36"/>
    <w:rsid w:val="001A4199"/>
    <w:rsid w:val="001A4674"/>
    <w:rsid w:val="001A5082"/>
    <w:rsid w:val="001B2E0A"/>
    <w:rsid w:val="001B6FED"/>
    <w:rsid w:val="001B7E1B"/>
    <w:rsid w:val="001C5A6F"/>
    <w:rsid w:val="001C5C9A"/>
    <w:rsid w:val="001C7A89"/>
    <w:rsid w:val="001E2836"/>
    <w:rsid w:val="001E54CE"/>
    <w:rsid w:val="001E66CA"/>
    <w:rsid w:val="001F0584"/>
    <w:rsid w:val="001F7B26"/>
    <w:rsid w:val="002030D5"/>
    <w:rsid w:val="00204581"/>
    <w:rsid w:val="00205BC4"/>
    <w:rsid w:val="00210E7B"/>
    <w:rsid w:val="002118CE"/>
    <w:rsid w:val="00212F97"/>
    <w:rsid w:val="00213ECE"/>
    <w:rsid w:val="00220D84"/>
    <w:rsid w:val="00221C91"/>
    <w:rsid w:val="00221E91"/>
    <w:rsid w:val="00223C59"/>
    <w:rsid w:val="00226A46"/>
    <w:rsid w:val="00230F78"/>
    <w:rsid w:val="0023447D"/>
    <w:rsid w:val="002377E5"/>
    <w:rsid w:val="002410F0"/>
    <w:rsid w:val="00244210"/>
    <w:rsid w:val="0024684A"/>
    <w:rsid w:val="00246F76"/>
    <w:rsid w:val="00247755"/>
    <w:rsid w:val="0025222E"/>
    <w:rsid w:val="00255C66"/>
    <w:rsid w:val="00257D39"/>
    <w:rsid w:val="00260591"/>
    <w:rsid w:val="00261DCD"/>
    <w:rsid w:val="00262D84"/>
    <w:rsid w:val="00264296"/>
    <w:rsid w:val="0026667C"/>
    <w:rsid w:val="002674A1"/>
    <w:rsid w:val="0026751B"/>
    <w:rsid w:val="00270FED"/>
    <w:rsid w:val="00271A54"/>
    <w:rsid w:val="00272F38"/>
    <w:rsid w:val="002758FA"/>
    <w:rsid w:val="00280FF4"/>
    <w:rsid w:val="00281BEC"/>
    <w:rsid w:val="00282DDA"/>
    <w:rsid w:val="0028309D"/>
    <w:rsid w:val="002860D7"/>
    <w:rsid w:val="00291B7E"/>
    <w:rsid w:val="00294056"/>
    <w:rsid w:val="002954FD"/>
    <w:rsid w:val="002A374E"/>
    <w:rsid w:val="002A3ADD"/>
    <w:rsid w:val="002A3B31"/>
    <w:rsid w:val="002A52BB"/>
    <w:rsid w:val="002A6AF9"/>
    <w:rsid w:val="002A79F8"/>
    <w:rsid w:val="002A7E04"/>
    <w:rsid w:val="002B3568"/>
    <w:rsid w:val="002B39EB"/>
    <w:rsid w:val="002B7A63"/>
    <w:rsid w:val="002C0908"/>
    <w:rsid w:val="002C21AD"/>
    <w:rsid w:val="002C3FD9"/>
    <w:rsid w:val="002C465A"/>
    <w:rsid w:val="002C7C15"/>
    <w:rsid w:val="002D0BBF"/>
    <w:rsid w:val="002D203D"/>
    <w:rsid w:val="002D3F69"/>
    <w:rsid w:val="002D5963"/>
    <w:rsid w:val="002D7E70"/>
    <w:rsid w:val="002E466F"/>
    <w:rsid w:val="002E593D"/>
    <w:rsid w:val="002E617A"/>
    <w:rsid w:val="002E7051"/>
    <w:rsid w:val="002E7CE8"/>
    <w:rsid w:val="002F04EB"/>
    <w:rsid w:val="002F229D"/>
    <w:rsid w:val="002F301D"/>
    <w:rsid w:val="002F350C"/>
    <w:rsid w:val="002F3AD2"/>
    <w:rsid w:val="002F7F51"/>
    <w:rsid w:val="00302D8E"/>
    <w:rsid w:val="003037A1"/>
    <w:rsid w:val="00303AA4"/>
    <w:rsid w:val="003042BE"/>
    <w:rsid w:val="00306D16"/>
    <w:rsid w:val="00312AE0"/>
    <w:rsid w:val="00315C3B"/>
    <w:rsid w:val="003162DE"/>
    <w:rsid w:val="00320B1A"/>
    <w:rsid w:val="00322377"/>
    <w:rsid w:val="00322799"/>
    <w:rsid w:val="00324187"/>
    <w:rsid w:val="00326D65"/>
    <w:rsid w:val="00330D71"/>
    <w:rsid w:val="0033190B"/>
    <w:rsid w:val="003323F8"/>
    <w:rsid w:val="00333B02"/>
    <w:rsid w:val="00333E62"/>
    <w:rsid w:val="00334669"/>
    <w:rsid w:val="00334CFE"/>
    <w:rsid w:val="00337317"/>
    <w:rsid w:val="00340B86"/>
    <w:rsid w:val="00342F28"/>
    <w:rsid w:val="003513D2"/>
    <w:rsid w:val="00353A4D"/>
    <w:rsid w:val="003561C5"/>
    <w:rsid w:val="00357A8D"/>
    <w:rsid w:val="00357B24"/>
    <w:rsid w:val="00361919"/>
    <w:rsid w:val="00362F3F"/>
    <w:rsid w:val="003643C4"/>
    <w:rsid w:val="003651E5"/>
    <w:rsid w:val="0036668C"/>
    <w:rsid w:val="003667C7"/>
    <w:rsid w:val="003719F3"/>
    <w:rsid w:val="00372254"/>
    <w:rsid w:val="0037309F"/>
    <w:rsid w:val="0037654D"/>
    <w:rsid w:val="003766AC"/>
    <w:rsid w:val="0037687D"/>
    <w:rsid w:val="0037770B"/>
    <w:rsid w:val="0038045F"/>
    <w:rsid w:val="003804D0"/>
    <w:rsid w:val="003805B0"/>
    <w:rsid w:val="00381D15"/>
    <w:rsid w:val="0038336D"/>
    <w:rsid w:val="00384CD8"/>
    <w:rsid w:val="00392338"/>
    <w:rsid w:val="003945AD"/>
    <w:rsid w:val="00394F65"/>
    <w:rsid w:val="00395F58"/>
    <w:rsid w:val="003A25CF"/>
    <w:rsid w:val="003A4B53"/>
    <w:rsid w:val="003A6CF4"/>
    <w:rsid w:val="003B1E4F"/>
    <w:rsid w:val="003B40FC"/>
    <w:rsid w:val="003B7B8F"/>
    <w:rsid w:val="003C2017"/>
    <w:rsid w:val="003C2076"/>
    <w:rsid w:val="003C26ED"/>
    <w:rsid w:val="003C4052"/>
    <w:rsid w:val="003C4C4F"/>
    <w:rsid w:val="003C6315"/>
    <w:rsid w:val="003C6453"/>
    <w:rsid w:val="003D06F6"/>
    <w:rsid w:val="003D4376"/>
    <w:rsid w:val="003D5E29"/>
    <w:rsid w:val="003D671B"/>
    <w:rsid w:val="003D72CB"/>
    <w:rsid w:val="003E1F7D"/>
    <w:rsid w:val="003E3A1C"/>
    <w:rsid w:val="003E514F"/>
    <w:rsid w:val="003F10D3"/>
    <w:rsid w:val="00401249"/>
    <w:rsid w:val="00402978"/>
    <w:rsid w:val="00402A15"/>
    <w:rsid w:val="00405936"/>
    <w:rsid w:val="00405FFE"/>
    <w:rsid w:val="00406AA9"/>
    <w:rsid w:val="00407125"/>
    <w:rsid w:val="00407150"/>
    <w:rsid w:val="004101B0"/>
    <w:rsid w:val="004149E8"/>
    <w:rsid w:val="00417486"/>
    <w:rsid w:val="004223CE"/>
    <w:rsid w:val="00425AC6"/>
    <w:rsid w:val="00430B27"/>
    <w:rsid w:val="0043395B"/>
    <w:rsid w:val="0043397B"/>
    <w:rsid w:val="00434053"/>
    <w:rsid w:val="00441AFD"/>
    <w:rsid w:val="0044256A"/>
    <w:rsid w:val="00444FA5"/>
    <w:rsid w:val="00446E48"/>
    <w:rsid w:val="00454234"/>
    <w:rsid w:val="004567FD"/>
    <w:rsid w:val="00457036"/>
    <w:rsid w:val="00461FAA"/>
    <w:rsid w:val="0046584B"/>
    <w:rsid w:val="004720E9"/>
    <w:rsid w:val="004724DD"/>
    <w:rsid w:val="004729E2"/>
    <w:rsid w:val="00483882"/>
    <w:rsid w:val="00484C24"/>
    <w:rsid w:val="004850FB"/>
    <w:rsid w:val="004859AF"/>
    <w:rsid w:val="00491044"/>
    <w:rsid w:val="00494FEA"/>
    <w:rsid w:val="00496908"/>
    <w:rsid w:val="004A086C"/>
    <w:rsid w:val="004A7694"/>
    <w:rsid w:val="004B03BF"/>
    <w:rsid w:val="004B078F"/>
    <w:rsid w:val="004B0862"/>
    <w:rsid w:val="004B30C0"/>
    <w:rsid w:val="004B7E36"/>
    <w:rsid w:val="004C0332"/>
    <w:rsid w:val="004C67D0"/>
    <w:rsid w:val="004C6BF6"/>
    <w:rsid w:val="004C785C"/>
    <w:rsid w:val="004C7CFD"/>
    <w:rsid w:val="004D4311"/>
    <w:rsid w:val="004D4D50"/>
    <w:rsid w:val="004D6179"/>
    <w:rsid w:val="004D6BD9"/>
    <w:rsid w:val="004D7ECD"/>
    <w:rsid w:val="004E04BD"/>
    <w:rsid w:val="004E05AA"/>
    <w:rsid w:val="004E15E0"/>
    <w:rsid w:val="004E31E5"/>
    <w:rsid w:val="004E327B"/>
    <w:rsid w:val="004F0833"/>
    <w:rsid w:val="004F0D90"/>
    <w:rsid w:val="004F3856"/>
    <w:rsid w:val="004F5DF5"/>
    <w:rsid w:val="004F6F3F"/>
    <w:rsid w:val="004F783B"/>
    <w:rsid w:val="00501FB9"/>
    <w:rsid w:val="00504171"/>
    <w:rsid w:val="00504AFF"/>
    <w:rsid w:val="005076A4"/>
    <w:rsid w:val="00507849"/>
    <w:rsid w:val="005127C0"/>
    <w:rsid w:val="00514EEB"/>
    <w:rsid w:val="005154E5"/>
    <w:rsid w:val="00515D76"/>
    <w:rsid w:val="00517100"/>
    <w:rsid w:val="00517CE0"/>
    <w:rsid w:val="00524A7B"/>
    <w:rsid w:val="00526A39"/>
    <w:rsid w:val="005274AC"/>
    <w:rsid w:val="005317A5"/>
    <w:rsid w:val="00531CB0"/>
    <w:rsid w:val="00532173"/>
    <w:rsid w:val="00532BFA"/>
    <w:rsid w:val="00532FDB"/>
    <w:rsid w:val="00535130"/>
    <w:rsid w:val="005354A6"/>
    <w:rsid w:val="00535BBE"/>
    <w:rsid w:val="00535FBD"/>
    <w:rsid w:val="005401F4"/>
    <w:rsid w:val="00540D77"/>
    <w:rsid w:val="00543011"/>
    <w:rsid w:val="0054475E"/>
    <w:rsid w:val="00546A53"/>
    <w:rsid w:val="00546D25"/>
    <w:rsid w:val="00547BE4"/>
    <w:rsid w:val="005540E0"/>
    <w:rsid w:val="00557BF1"/>
    <w:rsid w:val="005602AB"/>
    <w:rsid w:val="0056112B"/>
    <w:rsid w:val="0056190C"/>
    <w:rsid w:val="00562AA0"/>
    <w:rsid w:val="00563329"/>
    <w:rsid w:val="005646A6"/>
    <w:rsid w:val="00566FE2"/>
    <w:rsid w:val="00572386"/>
    <w:rsid w:val="00573E26"/>
    <w:rsid w:val="00574655"/>
    <w:rsid w:val="00574968"/>
    <w:rsid w:val="0057519C"/>
    <w:rsid w:val="00577344"/>
    <w:rsid w:val="005807DC"/>
    <w:rsid w:val="00584D78"/>
    <w:rsid w:val="0058640B"/>
    <w:rsid w:val="00587AAA"/>
    <w:rsid w:val="00587DF6"/>
    <w:rsid w:val="005905AA"/>
    <w:rsid w:val="005914E6"/>
    <w:rsid w:val="00591997"/>
    <w:rsid w:val="0059364F"/>
    <w:rsid w:val="00594A95"/>
    <w:rsid w:val="00595BBB"/>
    <w:rsid w:val="00597A4A"/>
    <w:rsid w:val="005A13CB"/>
    <w:rsid w:val="005A1C13"/>
    <w:rsid w:val="005A21B5"/>
    <w:rsid w:val="005A35D1"/>
    <w:rsid w:val="005A3BA2"/>
    <w:rsid w:val="005A4BBA"/>
    <w:rsid w:val="005A718F"/>
    <w:rsid w:val="005B0336"/>
    <w:rsid w:val="005B17D6"/>
    <w:rsid w:val="005B1CA5"/>
    <w:rsid w:val="005B67A4"/>
    <w:rsid w:val="005C66E6"/>
    <w:rsid w:val="005D1B48"/>
    <w:rsid w:val="005D25A5"/>
    <w:rsid w:val="005D4116"/>
    <w:rsid w:val="005D456B"/>
    <w:rsid w:val="005D6E2E"/>
    <w:rsid w:val="005D79C1"/>
    <w:rsid w:val="005E3EB4"/>
    <w:rsid w:val="005E783C"/>
    <w:rsid w:val="005F3B4B"/>
    <w:rsid w:val="005F4452"/>
    <w:rsid w:val="005F4A95"/>
    <w:rsid w:val="005F5004"/>
    <w:rsid w:val="006011B6"/>
    <w:rsid w:val="00606582"/>
    <w:rsid w:val="00611DE7"/>
    <w:rsid w:val="00612D66"/>
    <w:rsid w:val="00612EB0"/>
    <w:rsid w:val="006163DB"/>
    <w:rsid w:val="006178CF"/>
    <w:rsid w:val="00620BC0"/>
    <w:rsid w:val="00623392"/>
    <w:rsid w:val="00630171"/>
    <w:rsid w:val="00633AEF"/>
    <w:rsid w:val="006343D6"/>
    <w:rsid w:val="006351DC"/>
    <w:rsid w:val="006374CA"/>
    <w:rsid w:val="006538FB"/>
    <w:rsid w:val="00653AA5"/>
    <w:rsid w:val="00653F37"/>
    <w:rsid w:val="00655E3E"/>
    <w:rsid w:val="006617C1"/>
    <w:rsid w:val="00661DA7"/>
    <w:rsid w:val="0066386F"/>
    <w:rsid w:val="00667369"/>
    <w:rsid w:val="00667CE5"/>
    <w:rsid w:val="00671C01"/>
    <w:rsid w:val="00672227"/>
    <w:rsid w:val="00672B69"/>
    <w:rsid w:val="00674348"/>
    <w:rsid w:val="006744E7"/>
    <w:rsid w:val="0067491F"/>
    <w:rsid w:val="006754CF"/>
    <w:rsid w:val="00676354"/>
    <w:rsid w:val="006767B0"/>
    <w:rsid w:val="00677863"/>
    <w:rsid w:val="006816CC"/>
    <w:rsid w:val="00683AB6"/>
    <w:rsid w:val="00685B2F"/>
    <w:rsid w:val="00690356"/>
    <w:rsid w:val="00691335"/>
    <w:rsid w:val="00691E22"/>
    <w:rsid w:val="0069201F"/>
    <w:rsid w:val="006A0167"/>
    <w:rsid w:val="006A067F"/>
    <w:rsid w:val="006A29B4"/>
    <w:rsid w:val="006A5E88"/>
    <w:rsid w:val="006A781A"/>
    <w:rsid w:val="006B0332"/>
    <w:rsid w:val="006B17BE"/>
    <w:rsid w:val="006B197A"/>
    <w:rsid w:val="006C2DA5"/>
    <w:rsid w:val="006C41A3"/>
    <w:rsid w:val="006D1773"/>
    <w:rsid w:val="006D416E"/>
    <w:rsid w:val="006E364B"/>
    <w:rsid w:val="006E557E"/>
    <w:rsid w:val="006E55E1"/>
    <w:rsid w:val="006E5998"/>
    <w:rsid w:val="006F2174"/>
    <w:rsid w:val="00701039"/>
    <w:rsid w:val="00701480"/>
    <w:rsid w:val="00701A4F"/>
    <w:rsid w:val="007056F8"/>
    <w:rsid w:val="00706620"/>
    <w:rsid w:val="00707C7A"/>
    <w:rsid w:val="00707DE0"/>
    <w:rsid w:val="00710DC9"/>
    <w:rsid w:val="00713781"/>
    <w:rsid w:val="00715E68"/>
    <w:rsid w:val="00716AA0"/>
    <w:rsid w:val="0071743B"/>
    <w:rsid w:val="007211E5"/>
    <w:rsid w:val="00721FE6"/>
    <w:rsid w:val="00722722"/>
    <w:rsid w:val="007240CA"/>
    <w:rsid w:val="007241F9"/>
    <w:rsid w:val="00726F98"/>
    <w:rsid w:val="00727100"/>
    <w:rsid w:val="0072719D"/>
    <w:rsid w:val="007319A0"/>
    <w:rsid w:val="007322F3"/>
    <w:rsid w:val="007337EF"/>
    <w:rsid w:val="00737C81"/>
    <w:rsid w:val="00740193"/>
    <w:rsid w:val="00741D6C"/>
    <w:rsid w:val="007459D3"/>
    <w:rsid w:val="007464F4"/>
    <w:rsid w:val="00750D24"/>
    <w:rsid w:val="0075341F"/>
    <w:rsid w:val="0075482B"/>
    <w:rsid w:val="00754B9B"/>
    <w:rsid w:val="00755A0C"/>
    <w:rsid w:val="00756331"/>
    <w:rsid w:val="007569E8"/>
    <w:rsid w:val="0076279C"/>
    <w:rsid w:val="00763CF6"/>
    <w:rsid w:val="0076580F"/>
    <w:rsid w:val="00767614"/>
    <w:rsid w:val="0077029C"/>
    <w:rsid w:val="00771640"/>
    <w:rsid w:val="007727A4"/>
    <w:rsid w:val="00774538"/>
    <w:rsid w:val="0077580D"/>
    <w:rsid w:val="00777105"/>
    <w:rsid w:val="00781227"/>
    <w:rsid w:val="00782028"/>
    <w:rsid w:val="00785008"/>
    <w:rsid w:val="00787585"/>
    <w:rsid w:val="00787D18"/>
    <w:rsid w:val="00790486"/>
    <w:rsid w:val="0079461F"/>
    <w:rsid w:val="00794EF8"/>
    <w:rsid w:val="00794F37"/>
    <w:rsid w:val="00795413"/>
    <w:rsid w:val="00797E04"/>
    <w:rsid w:val="007A0F4B"/>
    <w:rsid w:val="007A1E63"/>
    <w:rsid w:val="007A645A"/>
    <w:rsid w:val="007A69DC"/>
    <w:rsid w:val="007B1795"/>
    <w:rsid w:val="007B1A28"/>
    <w:rsid w:val="007B3A46"/>
    <w:rsid w:val="007C1177"/>
    <w:rsid w:val="007C21D1"/>
    <w:rsid w:val="007C2F41"/>
    <w:rsid w:val="007C3888"/>
    <w:rsid w:val="007C462C"/>
    <w:rsid w:val="007C566B"/>
    <w:rsid w:val="007D59C4"/>
    <w:rsid w:val="007D7524"/>
    <w:rsid w:val="007D752A"/>
    <w:rsid w:val="007D792E"/>
    <w:rsid w:val="007E28B2"/>
    <w:rsid w:val="007E2CB3"/>
    <w:rsid w:val="007E359A"/>
    <w:rsid w:val="007E3F60"/>
    <w:rsid w:val="007F05BE"/>
    <w:rsid w:val="007F0DF4"/>
    <w:rsid w:val="007F3429"/>
    <w:rsid w:val="007F4DD1"/>
    <w:rsid w:val="007F5FEA"/>
    <w:rsid w:val="00802848"/>
    <w:rsid w:val="00805E5B"/>
    <w:rsid w:val="008116C5"/>
    <w:rsid w:val="0081278A"/>
    <w:rsid w:val="00814FC3"/>
    <w:rsid w:val="008246FE"/>
    <w:rsid w:val="008265E5"/>
    <w:rsid w:val="008303C5"/>
    <w:rsid w:val="008323F7"/>
    <w:rsid w:val="0083261D"/>
    <w:rsid w:val="00834691"/>
    <w:rsid w:val="0083518B"/>
    <w:rsid w:val="00837588"/>
    <w:rsid w:val="008378C0"/>
    <w:rsid w:val="00837BD6"/>
    <w:rsid w:val="00842CA3"/>
    <w:rsid w:val="00843C4B"/>
    <w:rsid w:val="00843C5B"/>
    <w:rsid w:val="008455F2"/>
    <w:rsid w:val="00845D9C"/>
    <w:rsid w:val="0084737C"/>
    <w:rsid w:val="00850181"/>
    <w:rsid w:val="00850737"/>
    <w:rsid w:val="0085183B"/>
    <w:rsid w:val="00851E39"/>
    <w:rsid w:val="00852948"/>
    <w:rsid w:val="008537EA"/>
    <w:rsid w:val="00854B01"/>
    <w:rsid w:val="00854B4E"/>
    <w:rsid w:val="00856687"/>
    <w:rsid w:val="0086047C"/>
    <w:rsid w:val="0086107B"/>
    <w:rsid w:val="008615B9"/>
    <w:rsid w:val="00862681"/>
    <w:rsid w:val="00863A9A"/>
    <w:rsid w:val="008669FB"/>
    <w:rsid w:val="00867DE2"/>
    <w:rsid w:val="00870CC4"/>
    <w:rsid w:val="008736A3"/>
    <w:rsid w:val="0087586E"/>
    <w:rsid w:val="008758BB"/>
    <w:rsid w:val="008802CA"/>
    <w:rsid w:val="00880D04"/>
    <w:rsid w:val="00883FE1"/>
    <w:rsid w:val="00884829"/>
    <w:rsid w:val="008854F5"/>
    <w:rsid w:val="00887DDA"/>
    <w:rsid w:val="008902DF"/>
    <w:rsid w:val="00891F67"/>
    <w:rsid w:val="00894D30"/>
    <w:rsid w:val="008A02E8"/>
    <w:rsid w:val="008A09A7"/>
    <w:rsid w:val="008A0F54"/>
    <w:rsid w:val="008A506A"/>
    <w:rsid w:val="008A5DB5"/>
    <w:rsid w:val="008B015C"/>
    <w:rsid w:val="008B0A81"/>
    <w:rsid w:val="008B41AF"/>
    <w:rsid w:val="008C0C71"/>
    <w:rsid w:val="008C58BE"/>
    <w:rsid w:val="008C5C5D"/>
    <w:rsid w:val="008C5E3D"/>
    <w:rsid w:val="008C7649"/>
    <w:rsid w:val="008C7A04"/>
    <w:rsid w:val="008C7F7E"/>
    <w:rsid w:val="008D235F"/>
    <w:rsid w:val="008E1661"/>
    <w:rsid w:val="008E1BF7"/>
    <w:rsid w:val="008F1A31"/>
    <w:rsid w:val="008F2394"/>
    <w:rsid w:val="008F3BC7"/>
    <w:rsid w:val="008F57CB"/>
    <w:rsid w:val="00900247"/>
    <w:rsid w:val="009069E8"/>
    <w:rsid w:val="009075F7"/>
    <w:rsid w:val="009126E0"/>
    <w:rsid w:val="00913C05"/>
    <w:rsid w:val="00916CA6"/>
    <w:rsid w:val="00922562"/>
    <w:rsid w:val="009238F0"/>
    <w:rsid w:val="00925843"/>
    <w:rsid w:val="009264EC"/>
    <w:rsid w:val="00931B4D"/>
    <w:rsid w:val="00931C08"/>
    <w:rsid w:val="0093318F"/>
    <w:rsid w:val="00933456"/>
    <w:rsid w:val="009366F9"/>
    <w:rsid w:val="009379A1"/>
    <w:rsid w:val="00942295"/>
    <w:rsid w:val="00942DFA"/>
    <w:rsid w:val="00954256"/>
    <w:rsid w:val="0096363A"/>
    <w:rsid w:val="009637B5"/>
    <w:rsid w:val="009662F7"/>
    <w:rsid w:val="00966691"/>
    <w:rsid w:val="0096723F"/>
    <w:rsid w:val="0097045B"/>
    <w:rsid w:val="00970B21"/>
    <w:rsid w:val="00971E56"/>
    <w:rsid w:val="009723B6"/>
    <w:rsid w:val="009727E2"/>
    <w:rsid w:val="00981C7A"/>
    <w:rsid w:val="00984255"/>
    <w:rsid w:val="0099197A"/>
    <w:rsid w:val="00997365"/>
    <w:rsid w:val="00997D73"/>
    <w:rsid w:val="009A1041"/>
    <w:rsid w:val="009A2C36"/>
    <w:rsid w:val="009A3D50"/>
    <w:rsid w:val="009A660B"/>
    <w:rsid w:val="009A752E"/>
    <w:rsid w:val="009B1A4A"/>
    <w:rsid w:val="009B288F"/>
    <w:rsid w:val="009B5B33"/>
    <w:rsid w:val="009B774E"/>
    <w:rsid w:val="009C0FEF"/>
    <w:rsid w:val="009C30F5"/>
    <w:rsid w:val="009C669E"/>
    <w:rsid w:val="009D0548"/>
    <w:rsid w:val="009D74A4"/>
    <w:rsid w:val="009E6FF7"/>
    <w:rsid w:val="00A013D1"/>
    <w:rsid w:val="00A01BC4"/>
    <w:rsid w:val="00A02FB1"/>
    <w:rsid w:val="00A03811"/>
    <w:rsid w:val="00A0506D"/>
    <w:rsid w:val="00A05E2A"/>
    <w:rsid w:val="00A0722B"/>
    <w:rsid w:val="00A074F6"/>
    <w:rsid w:val="00A10D0E"/>
    <w:rsid w:val="00A10DC4"/>
    <w:rsid w:val="00A14654"/>
    <w:rsid w:val="00A1544F"/>
    <w:rsid w:val="00A16305"/>
    <w:rsid w:val="00A1645A"/>
    <w:rsid w:val="00A176D8"/>
    <w:rsid w:val="00A22F6D"/>
    <w:rsid w:val="00A2360C"/>
    <w:rsid w:val="00A23699"/>
    <w:rsid w:val="00A25255"/>
    <w:rsid w:val="00A30AFD"/>
    <w:rsid w:val="00A34871"/>
    <w:rsid w:val="00A35D86"/>
    <w:rsid w:val="00A3759F"/>
    <w:rsid w:val="00A37B49"/>
    <w:rsid w:val="00A41179"/>
    <w:rsid w:val="00A43465"/>
    <w:rsid w:val="00A44AF1"/>
    <w:rsid w:val="00A51617"/>
    <w:rsid w:val="00A543A1"/>
    <w:rsid w:val="00A5497D"/>
    <w:rsid w:val="00A55ADF"/>
    <w:rsid w:val="00A56A37"/>
    <w:rsid w:val="00A56BF6"/>
    <w:rsid w:val="00A60401"/>
    <w:rsid w:val="00A6145E"/>
    <w:rsid w:val="00A6344F"/>
    <w:rsid w:val="00A6498D"/>
    <w:rsid w:val="00A65BDF"/>
    <w:rsid w:val="00A6681E"/>
    <w:rsid w:val="00A674C5"/>
    <w:rsid w:val="00A678EE"/>
    <w:rsid w:val="00A71077"/>
    <w:rsid w:val="00A7674C"/>
    <w:rsid w:val="00A76906"/>
    <w:rsid w:val="00A7704C"/>
    <w:rsid w:val="00A8034C"/>
    <w:rsid w:val="00A82277"/>
    <w:rsid w:val="00A9237F"/>
    <w:rsid w:val="00A92E80"/>
    <w:rsid w:val="00A965CD"/>
    <w:rsid w:val="00A97485"/>
    <w:rsid w:val="00AA26C9"/>
    <w:rsid w:val="00AA2DA1"/>
    <w:rsid w:val="00AA5224"/>
    <w:rsid w:val="00AA7A38"/>
    <w:rsid w:val="00AA7F78"/>
    <w:rsid w:val="00AB0759"/>
    <w:rsid w:val="00AB1EC6"/>
    <w:rsid w:val="00AB2702"/>
    <w:rsid w:val="00AB27DA"/>
    <w:rsid w:val="00AB3475"/>
    <w:rsid w:val="00AB6F08"/>
    <w:rsid w:val="00AC1B15"/>
    <w:rsid w:val="00AC4BFD"/>
    <w:rsid w:val="00AD07CA"/>
    <w:rsid w:val="00AD1BDD"/>
    <w:rsid w:val="00AD607C"/>
    <w:rsid w:val="00AD7E07"/>
    <w:rsid w:val="00AD7EDA"/>
    <w:rsid w:val="00AE17CE"/>
    <w:rsid w:val="00AE5A5C"/>
    <w:rsid w:val="00AE67AC"/>
    <w:rsid w:val="00AF1075"/>
    <w:rsid w:val="00AF1985"/>
    <w:rsid w:val="00AF39D1"/>
    <w:rsid w:val="00AF5054"/>
    <w:rsid w:val="00AF54E9"/>
    <w:rsid w:val="00AF55C9"/>
    <w:rsid w:val="00AF7795"/>
    <w:rsid w:val="00B017D5"/>
    <w:rsid w:val="00B022EF"/>
    <w:rsid w:val="00B0280C"/>
    <w:rsid w:val="00B05D73"/>
    <w:rsid w:val="00B0766A"/>
    <w:rsid w:val="00B07878"/>
    <w:rsid w:val="00B15D02"/>
    <w:rsid w:val="00B15F88"/>
    <w:rsid w:val="00B17718"/>
    <w:rsid w:val="00B20B70"/>
    <w:rsid w:val="00B21834"/>
    <w:rsid w:val="00B23C6F"/>
    <w:rsid w:val="00B25373"/>
    <w:rsid w:val="00B25E49"/>
    <w:rsid w:val="00B27531"/>
    <w:rsid w:val="00B27D34"/>
    <w:rsid w:val="00B310E0"/>
    <w:rsid w:val="00B331C5"/>
    <w:rsid w:val="00B340E6"/>
    <w:rsid w:val="00B34C8A"/>
    <w:rsid w:val="00B34E02"/>
    <w:rsid w:val="00B364B3"/>
    <w:rsid w:val="00B433D4"/>
    <w:rsid w:val="00B465BA"/>
    <w:rsid w:val="00B46FB8"/>
    <w:rsid w:val="00B503D4"/>
    <w:rsid w:val="00B56EDB"/>
    <w:rsid w:val="00B577CD"/>
    <w:rsid w:val="00B60F45"/>
    <w:rsid w:val="00B65A96"/>
    <w:rsid w:val="00B73018"/>
    <w:rsid w:val="00B73549"/>
    <w:rsid w:val="00B75197"/>
    <w:rsid w:val="00B760CE"/>
    <w:rsid w:val="00B77989"/>
    <w:rsid w:val="00B81C64"/>
    <w:rsid w:val="00B83167"/>
    <w:rsid w:val="00B8340B"/>
    <w:rsid w:val="00B83B32"/>
    <w:rsid w:val="00B915DE"/>
    <w:rsid w:val="00B9197C"/>
    <w:rsid w:val="00B93869"/>
    <w:rsid w:val="00B94EEC"/>
    <w:rsid w:val="00B95343"/>
    <w:rsid w:val="00B9726A"/>
    <w:rsid w:val="00BA6DC0"/>
    <w:rsid w:val="00BA7131"/>
    <w:rsid w:val="00BB2106"/>
    <w:rsid w:val="00BB2252"/>
    <w:rsid w:val="00BB4BF7"/>
    <w:rsid w:val="00BB6BAA"/>
    <w:rsid w:val="00BC0B7E"/>
    <w:rsid w:val="00BC21B1"/>
    <w:rsid w:val="00BC269D"/>
    <w:rsid w:val="00BC35F9"/>
    <w:rsid w:val="00BD34D3"/>
    <w:rsid w:val="00BD6705"/>
    <w:rsid w:val="00BE1BFE"/>
    <w:rsid w:val="00BE39F4"/>
    <w:rsid w:val="00BE5BFA"/>
    <w:rsid w:val="00BE61B6"/>
    <w:rsid w:val="00BE6AEC"/>
    <w:rsid w:val="00BE6D40"/>
    <w:rsid w:val="00BE709C"/>
    <w:rsid w:val="00C0003B"/>
    <w:rsid w:val="00C01F04"/>
    <w:rsid w:val="00C02144"/>
    <w:rsid w:val="00C04043"/>
    <w:rsid w:val="00C11655"/>
    <w:rsid w:val="00C14F52"/>
    <w:rsid w:val="00C17263"/>
    <w:rsid w:val="00C23187"/>
    <w:rsid w:val="00C237C4"/>
    <w:rsid w:val="00C2434F"/>
    <w:rsid w:val="00C24377"/>
    <w:rsid w:val="00C271F1"/>
    <w:rsid w:val="00C34E1D"/>
    <w:rsid w:val="00C40CB9"/>
    <w:rsid w:val="00C45CAE"/>
    <w:rsid w:val="00C475B0"/>
    <w:rsid w:val="00C50719"/>
    <w:rsid w:val="00C50C9A"/>
    <w:rsid w:val="00C52E46"/>
    <w:rsid w:val="00C542C9"/>
    <w:rsid w:val="00C55289"/>
    <w:rsid w:val="00C56CA5"/>
    <w:rsid w:val="00C57243"/>
    <w:rsid w:val="00C60AE8"/>
    <w:rsid w:val="00C637EA"/>
    <w:rsid w:val="00C640BC"/>
    <w:rsid w:val="00C65016"/>
    <w:rsid w:val="00C671AA"/>
    <w:rsid w:val="00C80C7A"/>
    <w:rsid w:val="00C829C5"/>
    <w:rsid w:val="00C845DC"/>
    <w:rsid w:val="00C84CF9"/>
    <w:rsid w:val="00C96C00"/>
    <w:rsid w:val="00CA0096"/>
    <w:rsid w:val="00CA0462"/>
    <w:rsid w:val="00CA1237"/>
    <w:rsid w:val="00CA172B"/>
    <w:rsid w:val="00CA198C"/>
    <w:rsid w:val="00CA1D47"/>
    <w:rsid w:val="00CA1D74"/>
    <w:rsid w:val="00CA240F"/>
    <w:rsid w:val="00CA6517"/>
    <w:rsid w:val="00CA7CB6"/>
    <w:rsid w:val="00CB389C"/>
    <w:rsid w:val="00CB5BD1"/>
    <w:rsid w:val="00CB600A"/>
    <w:rsid w:val="00CB720B"/>
    <w:rsid w:val="00CC15F2"/>
    <w:rsid w:val="00CC5E60"/>
    <w:rsid w:val="00CC6319"/>
    <w:rsid w:val="00CD0111"/>
    <w:rsid w:val="00CD226D"/>
    <w:rsid w:val="00CD34CD"/>
    <w:rsid w:val="00CD3D81"/>
    <w:rsid w:val="00CE231A"/>
    <w:rsid w:val="00CE2ACF"/>
    <w:rsid w:val="00CE3126"/>
    <w:rsid w:val="00CE3FE6"/>
    <w:rsid w:val="00CE5C4F"/>
    <w:rsid w:val="00CE6248"/>
    <w:rsid w:val="00CE67BA"/>
    <w:rsid w:val="00CE6EA6"/>
    <w:rsid w:val="00CF0482"/>
    <w:rsid w:val="00CF1117"/>
    <w:rsid w:val="00CF3280"/>
    <w:rsid w:val="00CF43D0"/>
    <w:rsid w:val="00CF71E2"/>
    <w:rsid w:val="00D00AEB"/>
    <w:rsid w:val="00D066C6"/>
    <w:rsid w:val="00D06A2E"/>
    <w:rsid w:val="00D14048"/>
    <w:rsid w:val="00D14B6E"/>
    <w:rsid w:val="00D2146A"/>
    <w:rsid w:val="00D2347F"/>
    <w:rsid w:val="00D2420E"/>
    <w:rsid w:val="00D26DB2"/>
    <w:rsid w:val="00D3391A"/>
    <w:rsid w:val="00D3520E"/>
    <w:rsid w:val="00D402BA"/>
    <w:rsid w:val="00D41302"/>
    <w:rsid w:val="00D42EF8"/>
    <w:rsid w:val="00D51621"/>
    <w:rsid w:val="00D51782"/>
    <w:rsid w:val="00D55BEF"/>
    <w:rsid w:val="00D5629C"/>
    <w:rsid w:val="00D571A6"/>
    <w:rsid w:val="00D57575"/>
    <w:rsid w:val="00D6124A"/>
    <w:rsid w:val="00D63108"/>
    <w:rsid w:val="00D6389C"/>
    <w:rsid w:val="00D66091"/>
    <w:rsid w:val="00D72883"/>
    <w:rsid w:val="00D73034"/>
    <w:rsid w:val="00D751E2"/>
    <w:rsid w:val="00D75FC4"/>
    <w:rsid w:val="00D76B99"/>
    <w:rsid w:val="00D77C8F"/>
    <w:rsid w:val="00D80DC4"/>
    <w:rsid w:val="00D811D7"/>
    <w:rsid w:val="00D81D23"/>
    <w:rsid w:val="00D83C82"/>
    <w:rsid w:val="00D862AF"/>
    <w:rsid w:val="00D90529"/>
    <w:rsid w:val="00D9231D"/>
    <w:rsid w:val="00D92C8E"/>
    <w:rsid w:val="00D9514A"/>
    <w:rsid w:val="00D95AB2"/>
    <w:rsid w:val="00D96B84"/>
    <w:rsid w:val="00DA2975"/>
    <w:rsid w:val="00DA2C0F"/>
    <w:rsid w:val="00DA377F"/>
    <w:rsid w:val="00DA3F9B"/>
    <w:rsid w:val="00DA668B"/>
    <w:rsid w:val="00DA66DD"/>
    <w:rsid w:val="00DB014D"/>
    <w:rsid w:val="00DB0AC8"/>
    <w:rsid w:val="00DB10E0"/>
    <w:rsid w:val="00DB71D2"/>
    <w:rsid w:val="00DC11F6"/>
    <w:rsid w:val="00DC142B"/>
    <w:rsid w:val="00DC37D2"/>
    <w:rsid w:val="00DC5733"/>
    <w:rsid w:val="00DC73F5"/>
    <w:rsid w:val="00DC7A25"/>
    <w:rsid w:val="00DC7B66"/>
    <w:rsid w:val="00DD00DB"/>
    <w:rsid w:val="00DD137E"/>
    <w:rsid w:val="00DD1B88"/>
    <w:rsid w:val="00DD2558"/>
    <w:rsid w:val="00DD405A"/>
    <w:rsid w:val="00DE00AD"/>
    <w:rsid w:val="00DE1E05"/>
    <w:rsid w:val="00DE2BDE"/>
    <w:rsid w:val="00DE30F0"/>
    <w:rsid w:val="00DE5AF0"/>
    <w:rsid w:val="00DF1962"/>
    <w:rsid w:val="00DF2BC3"/>
    <w:rsid w:val="00DF4519"/>
    <w:rsid w:val="00DF45C8"/>
    <w:rsid w:val="00DF6851"/>
    <w:rsid w:val="00DF7D43"/>
    <w:rsid w:val="00E01C84"/>
    <w:rsid w:val="00E01F8E"/>
    <w:rsid w:val="00E0220C"/>
    <w:rsid w:val="00E0512F"/>
    <w:rsid w:val="00E052FA"/>
    <w:rsid w:val="00E05DE6"/>
    <w:rsid w:val="00E10B52"/>
    <w:rsid w:val="00E10F8C"/>
    <w:rsid w:val="00E11FEA"/>
    <w:rsid w:val="00E1215E"/>
    <w:rsid w:val="00E14913"/>
    <w:rsid w:val="00E16508"/>
    <w:rsid w:val="00E21EA9"/>
    <w:rsid w:val="00E2200F"/>
    <w:rsid w:val="00E22136"/>
    <w:rsid w:val="00E260D3"/>
    <w:rsid w:val="00E26EAB"/>
    <w:rsid w:val="00E27B93"/>
    <w:rsid w:val="00E306B6"/>
    <w:rsid w:val="00E309CC"/>
    <w:rsid w:val="00E316F0"/>
    <w:rsid w:val="00E31701"/>
    <w:rsid w:val="00E339FE"/>
    <w:rsid w:val="00E354B4"/>
    <w:rsid w:val="00E365E8"/>
    <w:rsid w:val="00E36D07"/>
    <w:rsid w:val="00E375C3"/>
    <w:rsid w:val="00E40081"/>
    <w:rsid w:val="00E41A69"/>
    <w:rsid w:val="00E41BB0"/>
    <w:rsid w:val="00E42F94"/>
    <w:rsid w:val="00E43B0A"/>
    <w:rsid w:val="00E443B4"/>
    <w:rsid w:val="00E456B9"/>
    <w:rsid w:val="00E467E8"/>
    <w:rsid w:val="00E47382"/>
    <w:rsid w:val="00E47529"/>
    <w:rsid w:val="00E51512"/>
    <w:rsid w:val="00E519A2"/>
    <w:rsid w:val="00E54E05"/>
    <w:rsid w:val="00E57137"/>
    <w:rsid w:val="00E57A59"/>
    <w:rsid w:val="00E57EF5"/>
    <w:rsid w:val="00E61F61"/>
    <w:rsid w:val="00E62CBB"/>
    <w:rsid w:val="00E71AA9"/>
    <w:rsid w:val="00E7226A"/>
    <w:rsid w:val="00E73751"/>
    <w:rsid w:val="00E76406"/>
    <w:rsid w:val="00E802F7"/>
    <w:rsid w:val="00E82608"/>
    <w:rsid w:val="00E8267F"/>
    <w:rsid w:val="00E845AB"/>
    <w:rsid w:val="00E90F66"/>
    <w:rsid w:val="00E934ED"/>
    <w:rsid w:val="00E97B7B"/>
    <w:rsid w:val="00E97D41"/>
    <w:rsid w:val="00EA43AA"/>
    <w:rsid w:val="00EA68A1"/>
    <w:rsid w:val="00EB1FE0"/>
    <w:rsid w:val="00EB2EF7"/>
    <w:rsid w:val="00EB4013"/>
    <w:rsid w:val="00EB4E9D"/>
    <w:rsid w:val="00EC1A3A"/>
    <w:rsid w:val="00EC3618"/>
    <w:rsid w:val="00EC3E4E"/>
    <w:rsid w:val="00EC488A"/>
    <w:rsid w:val="00EC6122"/>
    <w:rsid w:val="00EC6A8E"/>
    <w:rsid w:val="00EC6C9D"/>
    <w:rsid w:val="00EC6ECC"/>
    <w:rsid w:val="00ED06A2"/>
    <w:rsid w:val="00ED0903"/>
    <w:rsid w:val="00ED70BE"/>
    <w:rsid w:val="00EE2B67"/>
    <w:rsid w:val="00EE7E0F"/>
    <w:rsid w:val="00EF206F"/>
    <w:rsid w:val="00EF5623"/>
    <w:rsid w:val="00EF5A1A"/>
    <w:rsid w:val="00F0065D"/>
    <w:rsid w:val="00F023FA"/>
    <w:rsid w:val="00F15F5B"/>
    <w:rsid w:val="00F201CD"/>
    <w:rsid w:val="00F21AC0"/>
    <w:rsid w:val="00F22C9D"/>
    <w:rsid w:val="00F2684E"/>
    <w:rsid w:val="00F30841"/>
    <w:rsid w:val="00F32D98"/>
    <w:rsid w:val="00F3589E"/>
    <w:rsid w:val="00F3628F"/>
    <w:rsid w:val="00F37D43"/>
    <w:rsid w:val="00F4066C"/>
    <w:rsid w:val="00F41399"/>
    <w:rsid w:val="00F44BE8"/>
    <w:rsid w:val="00F46633"/>
    <w:rsid w:val="00F46AE5"/>
    <w:rsid w:val="00F50422"/>
    <w:rsid w:val="00F51419"/>
    <w:rsid w:val="00F5309B"/>
    <w:rsid w:val="00F5534A"/>
    <w:rsid w:val="00F558BA"/>
    <w:rsid w:val="00F56317"/>
    <w:rsid w:val="00F5727A"/>
    <w:rsid w:val="00F60D84"/>
    <w:rsid w:val="00F66276"/>
    <w:rsid w:val="00F665E0"/>
    <w:rsid w:val="00F66C79"/>
    <w:rsid w:val="00F67C74"/>
    <w:rsid w:val="00F67C7D"/>
    <w:rsid w:val="00F71441"/>
    <w:rsid w:val="00F73260"/>
    <w:rsid w:val="00F739BE"/>
    <w:rsid w:val="00F73E9C"/>
    <w:rsid w:val="00F7557C"/>
    <w:rsid w:val="00F75FAD"/>
    <w:rsid w:val="00F86590"/>
    <w:rsid w:val="00F90984"/>
    <w:rsid w:val="00F9098F"/>
    <w:rsid w:val="00F92136"/>
    <w:rsid w:val="00F928E8"/>
    <w:rsid w:val="00F95875"/>
    <w:rsid w:val="00F95FF3"/>
    <w:rsid w:val="00F96950"/>
    <w:rsid w:val="00F96BF6"/>
    <w:rsid w:val="00F97D51"/>
    <w:rsid w:val="00F97F7B"/>
    <w:rsid w:val="00F97FA2"/>
    <w:rsid w:val="00FA633D"/>
    <w:rsid w:val="00FA6F17"/>
    <w:rsid w:val="00FB03EF"/>
    <w:rsid w:val="00FB10E0"/>
    <w:rsid w:val="00FB12A1"/>
    <w:rsid w:val="00FB1DA0"/>
    <w:rsid w:val="00FB3030"/>
    <w:rsid w:val="00FB54D7"/>
    <w:rsid w:val="00FB5AF3"/>
    <w:rsid w:val="00FB5F11"/>
    <w:rsid w:val="00FB6F74"/>
    <w:rsid w:val="00FC03F1"/>
    <w:rsid w:val="00FC2CE4"/>
    <w:rsid w:val="00FC5023"/>
    <w:rsid w:val="00FD07AB"/>
    <w:rsid w:val="00FD18F6"/>
    <w:rsid w:val="00FD27A8"/>
    <w:rsid w:val="00FD2821"/>
    <w:rsid w:val="00FD2D9B"/>
    <w:rsid w:val="00FD3474"/>
    <w:rsid w:val="00FD41C1"/>
    <w:rsid w:val="00FD62B7"/>
    <w:rsid w:val="00FD78A3"/>
    <w:rsid w:val="00FE15E7"/>
    <w:rsid w:val="00FE173E"/>
    <w:rsid w:val="00FE3411"/>
    <w:rsid w:val="00FE370B"/>
    <w:rsid w:val="00FE5631"/>
    <w:rsid w:val="00FE58D2"/>
    <w:rsid w:val="00FE7114"/>
    <w:rsid w:val="00FF07F0"/>
    <w:rsid w:val="00FF3295"/>
    <w:rsid w:val="00FF62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2138DC"/>
  <w14:defaultImageDpi w14:val="300"/>
  <w15:docId w15:val="{F0C54B40-FDB7-48AC-BDAB-89A6D147C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6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0A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C0A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0AE6"/>
    <w:rPr>
      <w:rFonts w:ascii="Lucida Grande" w:hAnsi="Lucida Grande" w:cs="Lucida Grande"/>
      <w:sz w:val="18"/>
      <w:szCs w:val="18"/>
    </w:rPr>
  </w:style>
  <w:style w:type="paragraph" w:styleId="Header">
    <w:name w:val="header"/>
    <w:basedOn w:val="Normal"/>
    <w:link w:val="HeaderChar"/>
    <w:uiPriority w:val="99"/>
    <w:unhideWhenUsed/>
    <w:rsid w:val="004E05AA"/>
    <w:pPr>
      <w:tabs>
        <w:tab w:val="center" w:pos="4680"/>
        <w:tab w:val="right" w:pos="9360"/>
      </w:tabs>
    </w:pPr>
  </w:style>
  <w:style w:type="character" w:customStyle="1" w:styleId="HeaderChar">
    <w:name w:val="Header Char"/>
    <w:basedOn w:val="DefaultParagraphFont"/>
    <w:link w:val="Header"/>
    <w:uiPriority w:val="99"/>
    <w:rsid w:val="004E05AA"/>
  </w:style>
  <w:style w:type="paragraph" w:styleId="Footer">
    <w:name w:val="footer"/>
    <w:basedOn w:val="Normal"/>
    <w:link w:val="FooterChar"/>
    <w:uiPriority w:val="99"/>
    <w:unhideWhenUsed/>
    <w:rsid w:val="004E05AA"/>
    <w:pPr>
      <w:tabs>
        <w:tab w:val="center" w:pos="4680"/>
        <w:tab w:val="right" w:pos="9360"/>
      </w:tabs>
    </w:pPr>
  </w:style>
  <w:style w:type="character" w:customStyle="1" w:styleId="FooterChar">
    <w:name w:val="Footer Char"/>
    <w:basedOn w:val="DefaultParagraphFont"/>
    <w:link w:val="Footer"/>
    <w:uiPriority w:val="99"/>
    <w:rsid w:val="004E05AA"/>
  </w:style>
  <w:style w:type="character" w:styleId="CommentReference">
    <w:name w:val="annotation reference"/>
    <w:basedOn w:val="DefaultParagraphFont"/>
    <w:uiPriority w:val="99"/>
    <w:semiHidden/>
    <w:unhideWhenUsed/>
    <w:rsid w:val="004E05AA"/>
    <w:rPr>
      <w:sz w:val="16"/>
      <w:szCs w:val="16"/>
    </w:rPr>
  </w:style>
  <w:style w:type="paragraph" w:styleId="CommentText">
    <w:name w:val="annotation text"/>
    <w:basedOn w:val="Normal"/>
    <w:link w:val="CommentTextChar"/>
    <w:uiPriority w:val="99"/>
    <w:semiHidden/>
    <w:unhideWhenUsed/>
    <w:rsid w:val="004E05AA"/>
    <w:rPr>
      <w:sz w:val="20"/>
      <w:szCs w:val="20"/>
    </w:rPr>
  </w:style>
  <w:style w:type="character" w:customStyle="1" w:styleId="CommentTextChar">
    <w:name w:val="Comment Text Char"/>
    <w:basedOn w:val="DefaultParagraphFont"/>
    <w:link w:val="CommentText"/>
    <w:uiPriority w:val="99"/>
    <w:semiHidden/>
    <w:rsid w:val="004E05AA"/>
    <w:rPr>
      <w:sz w:val="20"/>
      <w:szCs w:val="20"/>
    </w:rPr>
  </w:style>
  <w:style w:type="paragraph" w:styleId="CommentSubject">
    <w:name w:val="annotation subject"/>
    <w:basedOn w:val="CommentText"/>
    <w:next w:val="CommentText"/>
    <w:link w:val="CommentSubjectChar"/>
    <w:uiPriority w:val="99"/>
    <w:semiHidden/>
    <w:unhideWhenUsed/>
    <w:rsid w:val="004E05AA"/>
    <w:rPr>
      <w:b/>
      <w:bCs/>
    </w:rPr>
  </w:style>
  <w:style w:type="character" w:customStyle="1" w:styleId="CommentSubjectChar">
    <w:name w:val="Comment Subject Char"/>
    <w:basedOn w:val="CommentTextChar"/>
    <w:link w:val="CommentSubject"/>
    <w:uiPriority w:val="99"/>
    <w:semiHidden/>
    <w:rsid w:val="004E05AA"/>
    <w:rPr>
      <w:b/>
      <w:bCs/>
      <w:sz w:val="20"/>
      <w:szCs w:val="20"/>
    </w:rPr>
  </w:style>
  <w:style w:type="paragraph" w:styleId="Revision">
    <w:name w:val="Revision"/>
    <w:hidden/>
    <w:uiPriority w:val="99"/>
    <w:semiHidden/>
    <w:rsid w:val="004E05AA"/>
  </w:style>
  <w:style w:type="paragraph" w:styleId="ListParagraph">
    <w:name w:val="List Paragraph"/>
    <w:basedOn w:val="Normal"/>
    <w:uiPriority w:val="34"/>
    <w:qFormat/>
    <w:rsid w:val="002A3ADD"/>
    <w:pPr>
      <w:ind w:left="720"/>
      <w:contextualSpacing/>
    </w:pPr>
  </w:style>
  <w:style w:type="paragraph" w:styleId="NoSpacing">
    <w:name w:val="No Spacing"/>
    <w:uiPriority w:val="1"/>
    <w:qFormat/>
    <w:rsid w:val="0008605E"/>
  </w:style>
  <w:style w:type="character" w:styleId="PlaceholderText">
    <w:name w:val="Placeholder Text"/>
    <w:basedOn w:val="DefaultParagraphFont"/>
    <w:uiPriority w:val="99"/>
    <w:semiHidden/>
    <w:rsid w:val="00C55289"/>
    <w:rPr>
      <w:color w:val="808080"/>
    </w:rPr>
  </w:style>
  <w:style w:type="paragraph" w:customStyle="1" w:styleId="Body1">
    <w:name w:val="Body 1"/>
    <w:rsid w:val="00B56EDB"/>
    <w:pPr>
      <w:outlineLvl w:val="0"/>
    </w:pPr>
    <w:rPr>
      <w:rFonts w:ascii="Times New Roman" w:eastAsia="ヒラギノ角ゴ Pro W3" w:hAnsi="Times New Roman" w:cs="Times New Roman"/>
      <w:color w:val="000000"/>
      <w:szCs w:val="20"/>
    </w:rPr>
  </w:style>
  <w:style w:type="paragraph" w:customStyle="1" w:styleId="question">
    <w:name w:val="question"/>
    <w:basedOn w:val="Normal"/>
    <w:rsid w:val="0036668C"/>
    <w:pPr>
      <w:widowControl w:val="0"/>
      <w:autoSpaceDE w:val="0"/>
      <w:autoSpaceDN w:val="0"/>
      <w:adjustRightInd w:val="0"/>
      <w:spacing w:before="240"/>
      <w:ind w:left="567" w:right="567" w:hanging="567"/>
    </w:pPr>
    <w:rPr>
      <w:rFonts w:ascii="Times New Roman" w:eastAsia="SimSun" w:hAnsi="Times New Roman" w:cs="Times New Roman"/>
      <w:sz w:val="22"/>
      <w:szCs w:val="22"/>
      <w:lang w:eastAsia="zh-CN"/>
    </w:rPr>
  </w:style>
  <w:style w:type="paragraph" w:customStyle="1" w:styleId="questiona">
    <w:name w:val="question(a)"/>
    <w:basedOn w:val="question"/>
    <w:rsid w:val="0036668C"/>
    <w:pPr>
      <w:tabs>
        <w:tab w:val="left" w:pos="567"/>
      </w:tabs>
      <w:ind w:left="1134" w:hanging="1134"/>
    </w:pPr>
  </w:style>
  <w:style w:type="paragraph" w:customStyle="1" w:styleId="indent1">
    <w:name w:val="indent1"/>
    <w:basedOn w:val="Normal"/>
    <w:rsid w:val="0036668C"/>
    <w:pPr>
      <w:widowControl w:val="0"/>
      <w:autoSpaceDE w:val="0"/>
      <w:autoSpaceDN w:val="0"/>
      <w:adjustRightInd w:val="0"/>
      <w:spacing w:before="240"/>
      <w:ind w:left="1134" w:right="567" w:hanging="567"/>
    </w:pPr>
    <w:rPr>
      <w:rFonts w:ascii="Times New Roman" w:eastAsia="SimSun" w:hAnsi="Times New Roman" w:cs="Times New Roman"/>
      <w:sz w:val="22"/>
      <w:szCs w:val="22"/>
      <w:lang w:eastAsia="zh-CN"/>
    </w:rPr>
  </w:style>
  <w:style w:type="paragraph" w:customStyle="1" w:styleId="Bottom">
    <w:name w:val="Bottom"/>
    <w:basedOn w:val="Normal"/>
    <w:rsid w:val="0036668C"/>
    <w:pPr>
      <w:widowControl w:val="0"/>
      <w:autoSpaceDE w:val="0"/>
      <w:autoSpaceDN w:val="0"/>
      <w:adjustRightInd w:val="0"/>
    </w:pPr>
    <w:rPr>
      <w:rFonts w:ascii="Times New Roman" w:eastAsia="SimSun" w:hAnsi="Times New Roman" w:cs="Times New Roman"/>
      <w:sz w:val="22"/>
      <w:szCs w:val="22"/>
      <w:lang w:eastAsia="zh-CN"/>
    </w:rPr>
  </w:style>
  <w:style w:type="paragraph" w:styleId="Caption">
    <w:name w:val="caption"/>
    <w:basedOn w:val="Normal"/>
    <w:next w:val="Normal"/>
    <w:qFormat/>
    <w:rsid w:val="001B2E0A"/>
    <w:rPr>
      <w:rFonts w:ascii="Arial" w:eastAsia="SimSun" w:hAnsi="Arial" w:cs="Times New Roman"/>
      <w:b/>
      <w:bCs/>
      <w:sz w:val="20"/>
      <w:szCs w:val="20"/>
      <w:lang w:eastAsia="zh-CN"/>
    </w:rPr>
  </w:style>
  <w:style w:type="character" w:styleId="Hyperlink">
    <w:name w:val="Hyperlink"/>
    <w:basedOn w:val="DefaultParagraphFont"/>
    <w:uiPriority w:val="99"/>
    <w:unhideWhenUsed/>
    <w:rsid w:val="008455F2"/>
    <w:rPr>
      <w:color w:val="0000FF"/>
      <w:u w:val="single"/>
    </w:rPr>
  </w:style>
  <w:style w:type="character" w:styleId="UnresolvedMention">
    <w:name w:val="Unresolved Mention"/>
    <w:basedOn w:val="DefaultParagraphFont"/>
    <w:uiPriority w:val="99"/>
    <w:rsid w:val="00562A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4887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heiconfashion.com/product/mens-turkish-built-snug-fit-suede-leather-shoes-in-blac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EFF5B-0829-DD49-B8AB-3AC03B2C2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554</TotalTime>
  <Pages>8</Pages>
  <Words>2365</Words>
  <Characters>13482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The EdVaults LLC</Company>
  <LinksUpToDate>false</LinksUpToDate>
  <CharactersWithSpaces>15816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Denes Tilistyak</dc:creator>
  <cp:keywords/>
  <dc:description/>
  <cp:lastModifiedBy>Denes Tilistyak</cp:lastModifiedBy>
  <cp:revision>61</cp:revision>
  <dcterms:created xsi:type="dcterms:W3CDTF">2022-11-07T07:48:00Z</dcterms:created>
  <dcterms:modified xsi:type="dcterms:W3CDTF">2024-04-27T14:50:00Z</dcterms:modified>
</cp:coreProperties>
</file>